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999C" w14:textId="77777777" w:rsidR="000F4FA6" w:rsidRDefault="005B52D8">
      <w:pPr>
        <w:widowControl w:val="0"/>
        <w:pBdr>
          <w:top w:val="nil"/>
          <w:left w:val="nil"/>
          <w:bottom w:val="nil"/>
          <w:right w:val="nil"/>
          <w:between w:val="nil"/>
        </w:pBdr>
        <w:spacing w:before="42" w:line="240" w:lineRule="auto"/>
        <w:rPr>
          <w:rFonts w:ascii="Calibri" w:eastAsia="Calibri" w:hAnsi="Calibri" w:cs="Calibri"/>
          <w:b/>
          <w:sz w:val="24"/>
          <w:szCs w:val="24"/>
        </w:rPr>
      </w:pPr>
      <w:r>
        <w:rPr>
          <w:noProof/>
        </w:rPr>
        <w:drawing>
          <wp:anchor distT="0" distB="0" distL="114300" distR="114300" simplePos="0" relativeHeight="251658240" behindDoc="0" locked="0" layoutInCell="1" hidden="0" allowOverlap="1" wp14:anchorId="4320116E" wp14:editId="404981C0">
            <wp:simplePos x="0" y="0"/>
            <wp:positionH relativeFrom="column">
              <wp:posOffset>1507946</wp:posOffset>
            </wp:positionH>
            <wp:positionV relativeFrom="paragraph">
              <wp:posOffset>0</wp:posOffset>
            </wp:positionV>
            <wp:extent cx="2942945" cy="909638"/>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2945" cy="909638"/>
                    </a:xfrm>
                    <a:prstGeom prst="rect">
                      <a:avLst/>
                    </a:prstGeom>
                    <a:ln/>
                  </pic:spPr>
                </pic:pic>
              </a:graphicData>
            </a:graphic>
          </wp:anchor>
        </w:drawing>
      </w:r>
    </w:p>
    <w:p w14:paraId="17F5E6AB" w14:textId="77777777" w:rsidR="000F4FA6" w:rsidRDefault="005B52D8">
      <w:pPr>
        <w:widowControl w:val="0"/>
        <w:pBdr>
          <w:top w:val="nil"/>
          <w:left w:val="nil"/>
          <w:bottom w:val="nil"/>
          <w:right w:val="nil"/>
          <w:between w:val="nil"/>
        </w:pBdr>
        <w:spacing w:before="42"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Role Profile </w:t>
      </w:r>
    </w:p>
    <w:p w14:paraId="4F9EDE4D" w14:textId="4E43A394" w:rsidR="000F4FA6" w:rsidRDefault="005B52D8">
      <w:pPr>
        <w:widowControl w:val="0"/>
        <w:pBdr>
          <w:top w:val="nil"/>
          <w:left w:val="nil"/>
          <w:bottom w:val="nil"/>
          <w:right w:val="nil"/>
          <w:between w:val="nil"/>
        </w:pBdr>
        <w:spacing w:before="290" w:line="240" w:lineRule="auto"/>
        <w:rPr>
          <w:rFonts w:ascii="Calibri" w:eastAsia="Calibri" w:hAnsi="Calibri" w:cs="Calibri"/>
          <w:b/>
          <w:color w:val="000000"/>
          <w:sz w:val="24"/>
          <w:szCs w:val="24"/>
        </w:rPr>
      </w:pPr>
      <w:r>
        <w:rPr>
          <w:rFonts w:ascii="Calibri" w:eastAsia="Calibri" w:hAnsi="Calibri" w:cs="Calibri"/>
          <w:b/>
          <w:color w:val="000000"/>
          <w:sz w:val="24"/>
          <w:szCs w:val="24"/>
          <w:highlight w:val="white"/>
        </w:rPr>
        <w:t>Job Role:</w:t>
      </w:r>
      <w:r>
        <w:rPr>
          <w:rFonts w:ascii="Calibri" w:eastAsia="Calibri" w:hAnsi="Calibri" w:cs="Calibri"/>
          <w:b/>
          <w:sz w:val="24"/>
          <w:szCs w:val="24"/>
          <w:highlight w:val="white"/>
        </w:rPr>
        <w:t xml:space="preserve"> Employability</w:t>
      </w:r>
      <w:r>
        <w:rPr>
          <w:rFonts w:ascii="Calibri" w:eastAsia="Calibri" w:hAnsi="Calibri" w:cs="Calibri"/>
          <w:b/>
          <w:color w:val="000000"/>
          <w:sz w:val="24"/>
          <w:szCs w:val="24"/>
          <w:highlight w:val="white"/>
        </w:rPr>
        <w:t xml:space="preserve"> </w:t>
      </w:r>
      <w:r w:rsidR="00472350">
        <w:rPr>
          <w:rFonts w:ascii="Calibri" w:eastAsia="Calibri" w:hAnsi="Calibri" w:cs="Calibri"/>
          <w:b/>
          <w:color w:val="000000"/>
          <w:sz w:val="24"/>
          <w:szCs w:val="24"/>
          <w:highlight w:val="white"/>
        </w:rPr>
        <w:t xml:space="preserve">EHWB </w:t>
      </w:r>
      <w:r w:rsidR="00310D06">
        <w:rPr>
          <w:rFonts w:ascii="Calibri" w:eastAsia="Calibri" w:hAnsi="Calibri" w:cs="Calibri"/>
          <w:b/>
          <w:color w:val="000000"/>
          <w:sz w:val="24"/>
          <w:szCs w:val="24"/>
          <w:highlight w:val="white"/>
        </w:rPr>
        <w:t>Keyworker</w:t>
      </w:r>
      <w:r>
        <w:rPr>
          <w:rFonts w:ascii="Calibri" w:eastAsia="Calibri" w:hAnsi="Calibri" w:cs="Calibri"/>
          <w:b/>
          <w:color w:val="000000"/>
          <w:sz w:val="24"/>
          <w:szCs w:val="24"/>
          <w:highlight w:val="white"/>
        </w:rPr>
        <w:t xml:space="preserve"> </w:t>
      </w:r>
    </w:p>
    <w:p w14:paraId="1CC301F2" w14:textId="04C92691" w:rsidR="000F4FA6" w:rsidRDefault="005B52D8">
      <w:pPr>
        <w:widowControl w:val="0"/>
        <w:pBdr>
          <w:top w:val="nil"/>
          <w:left w:val="nil"/>
          <w:bottom w:val="nil"/>
          <w:right w:val="nil"/>
          <w:between w:val="nil"/>
        </w:pBdr>
        <w:spacing w:before="38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Accountable to: </w:t>
      </w:r>
      <w:r>
        <w:rPr>
          <w:rFonts w:ascii="Calibri" w:eastAsia="Calibri" w:hAnsi="Calibri" w:cs="Calibri"/>
          <w:b/>
          <w:sz w:val="24"/>
          <w:szCs w:val="24"/>
        </w:rPr>
        <w:t xml:space="preserve">Employability Service </w:t>
      </w:r>
      <w:r w:rsidR="00310D06">
        <w:rPr>
          <w:rFonts w:ascii="Calibri" w:eastAsia="Calibri" w:hAnsi="Calibri" w:cs="Calibri"/>
          <w:b/>
          <w:sz w:val="24"/>
          <w:szCs w:val="24"/>
        </w:rPr>
        <w:t>Manager</w:t>
      </w:r>
      <w:r>
        <w:rPr>
          <w:rFonts w:ascii="Calibri" w:eastAsia="Calibri" w:hAnsi="Calibri" w:cs="Calibri"/>
          <w:b/>
          <w:sz w:val="24"/>
          <w:szCs w:val="24"/>
        </w:rPr>
        <w:t xml:space="preserve"> </w:t>
      </w:r>
    </w:p>
    <w:p w14:paraId="002E6FD1" w14:textId="77777777" w:rsidR="000F4FA6" w:rsidRDefault="005B52D8">
      <w:pPr>
        <w:widowControl w:val="0"/>
        <w:pBdr>
          <w:top w:val="nil"/>
          <w:left w:val="nil"/>
          <w:bottom w:val="nil"/>
          <w:right w:val="nil"/>
          <w:between w:val="nil"/>
        </w:pBdr>
        <w:spacing w:before="380" w:line="240" w:lineRule="auto"/>
        <w:rPr>
          <w:rFonts w:ascii="Calibri" w:eastAsia="Calibri" w:hAnsi="Calibri" w:cs="Calibri"/>
          <w:b/>
          <w:color w:val="000000"/>
          <w:sz w:val="24"/>
          <w:szCs w:val="24"/>
        </w:rPr>
      </w:pPr>
      <w:r>
        <w:rPr>
          <w:rFonts w:ascii="Calibri" w:eastAsia="Calibri" w:hAnsi="Calibri" w:cs="Calibri"/>
          <w:b/>
          <w:color w:val="000000"/>
          <w:sz w:val="24"/>
          <w:szCs w:val="24"/>
          <w:highlight w:val="white"/>
        </w:rPr>
        <w:t>Location: Blackburn Youth Zone</w:t>
      </w:r>
      <w:r>
        <w:rPr>
          <w:rFonts w:ascii="Calibri" w:eastAsia="Calibri" w:hAnsi="Calibri" w:cs="Calibri"/>
          <w:b/>
          <w:color w:val="000000"/>
          <w:sz w:val="24"/>
          <w:szCs w:val="24"/>
        </w:rPr>
        <w:t xml:space="preserve"> </w:t>
      </w:r>
    </w:p>
    <w:p w14:paraId="108462AB" w14:textId="46B333A8" w:rsidR="000F4FA6" w:rsidRDefault="005B52D8">
      <w:pPr>
        <w:widowControl w:val="0"/>
        <w:pBdr>
          <w:top w:val="nil"/>
          <w:left w:val="nil"/>
          <w:bottom w:val="nil"/>
          <w:right w:val="nil"/>
          <w:between w:val="nil"/>
        </w:pBdr>
        <w:spacing w:before="380" w:line="240" w:lineRule="auto"/>
        <w:rPr>
          <w:rFonts w:ascii="Calibri" w:eastAsia="Calibri" w:hAnsi="Calibri" w:cs="Calibri"/>
          <w:b/>
          <w:color w:val="000000"/>
          <w:sz w:val="24"/>
          <w:szCs w:val="24"/>
        </w:rPr>
      </w:pPr>
      <w:r>
        <w:rPr>
          <w:rFonts w:ascii="Calibri" w:eastAsia="Calibri" w:hAnsi="Calibri" w:cs="Calibri"/>
          <w:b/>
          <w:color w:val="000000"/>
          <w:sz w:val="24"/>
          <w:szCs w:val="24"/>
          <w:highlight w:val="white"/>
        </w:rPr>
        <w:t>Status:</w:t>
      </w:r>
      <w:r>
        <w:rPr>
          <w:rFonts w:ascii="Calibri" w:eastAsia="Calibri" w:hAnsi="Calibri" w:cs="Calibri"/>
          <w:b/>
          <w:color w:val="000000"/>
          <w:sz w:val="24"/>
          <w:szCs w:val="24"/>
        </w:rPr>
        <w:t xml:space="preserve"> </w:t>
      </w:r>
      <w:r w:rsidR="00310D06">
        <w:rPr>
          <w:rFonts w:ascii="Calibri" w:eastAsia="Calibri" w:hAnsi="Calibri" w:cs="Calibri"/>
          <w:b/>
          <w:sz w:val="24"/>
          <w:szCs w:val="24"/>
          <w:highlight w:val="white"/>
        </w:rPr>
        <w:t>18.75</w:t>
      </w:r>
      <w:r>
        <w:rPr>
          <w:rFonts w:ascii="Calibri" w:eastAsia="Calibri" w:hAnsi="Calibri" w:cs="Calibri"/>
          <w:b/>
          <w:sz w:val="24"/>
          <w:szCs w:val="24"/>
          <w:highlight w:val="white"/>
        </w:rPr>
        <w:t xml:space="preserve"> hours </w:t>
      </w:r>
      <w:r>
        <w:rPr>
          <w:rFonts w:ascii="Calibri" w:eastAsia="Calibri" w:hAnsi="Calibri" w:cs="Calibri"/>
          <w:b/>
          <w:color w:val="000000"/>
          <w:sz w:val="24"/>
          <w:szCs w:val="24"/>
          <w:highlight w:val="white"/>
        </w:rPr>
        <w:t xml:space="preserve">per week over </w:t>
      </w:r>
      <w:r w:rsidR="00310D06">
        <w:rPr>
          <w:rFonts w:ascii="Calibri" w:eastAsia="Calibri" w:hAnsi="Calibri" w:cs="Calibri"/>
          <w:b/>
          <w:color w:val="000000"/>
          <w:sz w:val="24"/>
          <w:szCs w:val="24"/>
          <w:highlight w:val="white"/>
        </w:rPr>
        <w:t>2.5</w:t>
      </w:r>
      <w:r>
        <w:rPr>
          <w:rFonts w:ascii="Calibri" w:eastAsia="Calibri" w:hAnsi="Calibri" w:cs="Calibri"/>
          <w:b/>
          <w:color w:val="000000"/>
          <w:sz w:val="24"/>
          <w:szCs w:val="24"/>
          <w:highlight w:val="white"/>
        </w:rPr>
        <w:t xml:space="preserve"> working days.</w:t>
      </w:r>
      <w:r>
        <w:rPr>
          <w:rFonts w:ascii="Calibri" w:eastAsia="Calibri" w:hAnsi="Calibri" w:cs="Calibri"/>
          <w:b/>
          <w:color w:val="000000"/>
          <w:sz w:val="24"/>
          <w:szCs w:val="24"/>
        </w:rPr>
        <w:t xml:space="preserve"> </w:t>
      </w:r>
    </w:p>
    <w:p w14:paraId="41CA0760" w14:textId="77777777" w:rsidR="000F4FA6" w:rsidRDefault="000F4FA6">
      <w:pPr>
        <w:rPr>
          <w:rFonts w:ascii="Calibri" w:eastAsia="Calibri" w:hAnsi="Calibri" w:cs="Calibri"/>
          <w:b/>
          <w:sz w:val="24"/>
          <w:szCs w:val="24"/>
        </w:rPr>
      </w:pPr>
    </w:p>
    <w:p w14:paraId="04B6889E" w14:textId="6DE56C78" w:rsidR="000F4FA6" w:rsidRPr="00310D06" w:rsidRDefault="005B52D8" w:rsidP="00310D06">
      <w:pPr>
        <w:rPr>
          <w:rFonts w:ascii="Calibri" w:eastAsia="Calibri" w:hAnsi="Calibri" w:cs="Calibri"/>
          <w:b/>
          <w:sz w:val="24"/>
          <w:szCs w:val="24"/>
          <w:highlight w:val="white"/>
        </w:rPr>
      </w:pPr>
      <w:r>
        <w:rPr>
          <w:rFonts w:ascii="Calibri" w:eastAsia="Calibri" w:hAnsi="Calibri" w:cs="Calibri"/>
          <w:b/>
          <w:sz w:val="24"/>
          <w:szCs w:val="24"/>
          <w:highlight w:val="white"/>
        </w:rPr>
        <w:t>Sala</w:t>
      </w:r>
      <w:r w:rsidR="00310D06">
        <w:rPr>
          <w:rFonts w:ascii="Calibri" w:eastAsia="Calibri" w:hAnsi="Calibri" w:cs="Calibri"/>
          <w:b/>
          <w:sz w:val="24"/>
          <w:szCs w:val="24"/>
          <w:highlight w:val="white"/>
        </w:rPr>
        <w:t>r</w:t>
      </w:r>
      <w:r>
        <w:rPr>
          <w:rFonts w:ascii="Calibri" w:eastAsia="Calibri" w:hAnsi="Calibri" w:cs="Calibri"/>
          <w:b/>
          <w:sz w:val="24"/>
          <w:szCs w:val="24"/>
          <w:highlight w:val="white"/>
        </w:rPr>
        <w:t>y: Up</w:t>
      </w:r>
      <w:r w:rsidR="00310D06">
        <w:rPr>
          <w:rFonts w:ascii="Calibri" w:eastAsia="Calibri" w:hAnsi="Calibri" w:cs="Calibri"/>
          <w:b/>
          <w:sz w:val="24"/>
          <w:szCs w:val="24"/>
          <w:highlight w:val="white"/>
        </w:rPr>
        <w:t xml:space="preserve"> </w:t>
      </w:r>
      <w:r>
        <w:rPr>
          <w:rFonts w:ascii="Calibri" w:eastAsia="Calibri" w:hAnsi="Calibri" w:cs="Calibri"/>
          <w:b/>
          <w:sz w:val="24"/>
          <w:szCs w:val="24"/>
          <w:highlight w:val="white"/>
        </w:rPr>
        <w:t>to £2</w:t>
      </w:r>
      <w:r w:rsidR="006F0457">
        <w:rPr>
          <w:rFonts w:ascii="Calibri" w:eastAsia="Calibri" w:hAnsi="Calibri" w:cs="Calibri"/>
          <w:b/>
          <w:sz w:val="24"/>
          <w:szCs w:val="24"/>
          <w:highlight w:val="white"/>
        </w:rPr>
        <w:t>2</w:t>
      </w:r>
      <w:r>
        <w:rPr>
          <w:rFonts w:ascii="Calibri" w:eastAsia="Calibri" w:hAnsi="Calibri" w:cs="Calibri"/>
          <w:b/>
          <w:sz w:val="24"/>
          <w:szCs w:val="24"/>
          <w:highlight w:val="white"/>
        </w:rPr>
        <w:t>,500</w:t>
      </w:r>
      <w:r w:rsidR="00310D06">
        <w:rPr>
          <w:rFonts w:ascii="Calibri" w:eastAsia="Calibri" w:hAnsi="Calibri" w:cs="Calibri"/>
          <w:b/>
          <w:sz w:val="24"/>
          <w:szCs w:val="24"/>
          <w:highlight w:val="white"/>
        </w:rPr>
        <w:t xml:space="preserve"> - £2</w:t>
      </w:r>
      <w:r w:rsidR="006F0457">
        <w:rPr>
          <w:rFonts w:ascii="Calibri" w:eastAsia="Calibri" w:hAnsi="Calibri" w:cs="Calibri"/>
          <w:b/>
          <w:sz w:val="24"/>
          <w:szCs w:val="24"/>
          <w:highlight w:val="white"/>
        </w:rPr>
        <w:t>4</w:t>
      </w:r>
      <w:r w:rsidR="00310D06">
        <w:rPr>
          <w:rFonts w:ascii="Calibri" w:eastAsia="Calibri" w:hAnsi="Calibri" w:cs="Calibri"/>
          <w:b/>
          <w:sz w:val="24"/>
          <w:szCs w:val="24"/>
          <w:highlight w:val="white"/>
        </w:rPr>
        <w:t>,</w:t>
      </w:r>
      <w:r w:rsidR="00ED075A">
        <w:rPr>
          <w:rFonts w:ascii="Calibri" w:eastAsia="Calibri" w:hAnsi="Calibri" w:cs="Calibri"/>
          <w:b/>
          <w:sz w:val="24"/>
          <w:szCs w:val="24"/>
          <w:highlight w:val="white"/>
        </w:rPr>
        <w:t>3</w:t>
      </w:r>
      <w:r w:rsidR="00310D06">
        <w:rPr>
          <w:rFonts w:ascii="Calibri" w:eastAsia="Calibri" w:hAnsi="Calibri" w:cs="Calibri"/>
          <w:b/>
          <w:sz w:val="24"/>
          <w:szCs w:val="24"/>
          <w:highlight w:val="white"/>
        </w:rPr>
        <w:t xml:space="preserve">00 Pro </w:t>
      </w:r>
      <w:r w:rsidR="00ED075A">
        <w:rPr>
          <w:rFonts w:ascii="Calibri" w:eastAsia="Calibri" w:hAnsi="Calibri" w:cs="Calibri"/>
          <w:b/>
          <w:sz w:val="24"/>
          <w:szCs w:val="24"/>
          <w:highlight w:val="white"/>
        </w:rPr>
        <w:t>ra</w:t>
      </w:r>
      <w:r w:rsidR="00310D06">
        <w:rPr>
          <w:rFonts w:ascii="Calibri" w:eastAsia="Calibri" w:hAnsi="Calibri" w:cs="Calibri"/>
          <w:b/>
          <w:sz w:val="24"/>
          <w:szCs w:val="24"/>
          <w:highlight w:val="white"/>
        </w:rPr>
        <w:t>ta</w:t>
      </w:r>
      <w:r>
        <w:rPr>
          <w:rFonts w:ascii="Calibri" w:eastAsia="Calibri" w:hAnsi="Calibri" w:cs="Calibri"/>
          <w:b/>
          <w:sz w:val="24"/>
          <w:szCs w:val="24"/>
          <w:highlight w:val="white"/>
        </w:rPr>
        <w:t xml:space="preserve"> </w:t>
      </w:r>
      <w:r w:rsidR="00310D06">
        <w:rPr>
          <w:rFonts w:ascii="Calibri" w:eastAsia="Calibri" w:hAnsi="Calibri" w:cs="Calibri"/>
          <w:b/>
          <w:sz w:val="24"/>
          <w:szCs w:val="24"/>
        </w:rPr>
        <w:br/>
      </w:r>
      <w:r w:rsidR="00310D06">
        <w:rPr>
          <w:rFonts w:ascii="Calibri" w:eastAsia="Calibri" w:hAnsi="Calibri" w:cs="Calibri"/>
          <w:b/>
          <w:sz w:val="24"/>
          <w:szCs w:val="24"/>
        </w:rPr>
        <w:br/>
      </w:r>
      <w:r>
        <w:rPr>
          <w:rFonts w:ascii="Calibri" w:eastAsia="Calibri" w:hAnsi="Calibri" w:cs="Calibri"/>
          <w:b/>
          <w:sz w:val="24"/>
          <w:szCs w:val="24"/>
        </w:rPr>
        <w:t>A</w:t>
      </w:r>
      <w:r>
        <w:rPr>
          <w:rFonts w:ascii="Calibri" w:eastAsia="Calibri" w:hAnsi="Calibri" w:cs="Calibri"/>
          <w:b/>
          <w:color w:val="000000"/>
          <w:sz w:val="24"/>
          <w:szCs w:val="24"/>
          <w:highlight w:val="white"/>
        </w:rPr>
        <w:t>bout Blackburn Youth Zone</w:t>
      </w:r>
      <w:r>
        <w:rPr>
          <w:rFonts w:ascii="Calibri" w:eastAsia="Calibri" w:hAnsi="Calibri" w:cs="Calibri"/>
          <w:b/>
          <w:color w:val="000000"/>
          <w:sz w:val="24"/>
          <w:szCs w:val="24"/>
        </w:rPr>
        <w:t xml:space="preserve"> </w:t>
      </w:r>
    </w:p>
    <w:p w14:paraId="69A3B5FD" w14:textId="77777777" w:rsidR="000F4FA6" w:rsidRDefault="005B52D8">
      <w:pPr>
        <w:widowControl w:val="0"/>
        <w:pBdr>
          <w:top w:val="nil"/>
          <w:left w:val="nil"/>
          <w:bottom w:val="nil"/>
          <w:right w:val="nil"/>
          <w:between w:val="nil"/>
        </w:pBdr>
        <w:spacing w:before="380" w:line="362" w:lineRule="auto"/>
        <w:ind w:left="4" w:right="1178"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Blackburn Youth Zone is a 21st century youth hub located at the heart of Blackburn, open 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young people aged 5 to 25 years old, aiming to change the prospects offered to young people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in the area. Our vision is to be at the heart of the community, collaborating to create a more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cohesive and prosperous Blackburn and Darwen.</w:t>
      </w:r>
      <w:r>
        <w:rPr>
          <w:rFonts w:ascii="Calibri" w:eastAsia="Calibri" w:hAnsi="Calibri" w:cs="Calibri"/>
          <w:color w:val="000000"/>
          <w:sz w:val="24"/>
          <w:szCs w:val="24"/>
        </w:rPr>
        <w:t xml:space="preserve"> </w:t>
      </w:r>
    </w:p>
    <w:p w14:paraId="4889ABA3" w14:textId="77777777" w:rsidR="000F4FA6" w:rsidRDefault="005B52D8">
      <w:pPr>
        <w:widowControl w:val="0"/>
        <w:pBdr>
          <w:top w:val="nil"/>
          <w:left w:val="nil"/>
          <w:bottom w:val="nil"/>
          <w:right w:val="nil"/>
          <w:between w:val="nil"/>
        </w:pBdr>
        <w:spacing w:before="347" w:line="362" w:lineRule="auto"/>
        <w:ind w:left="3" w:right="1184"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Blackburn Youth Zone is built on land where, 100 years ago, Blackburn’s first electricity</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generating station once stood. On the place where electricity first came to and powered the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town, the Youth Zone is now powering the community through the energy and creativity of</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young people. What also makes us distinctive is our relationship with the local business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community, who have wholeheartedly embraced the concept and pledged to work together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to raise the aspirations of our town’s young people, equipping them with life skills, increased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confidence and independence which in turn will regenerate our town from the bottom up.</w:t>
      </w:r>
      <w:r>
        <w:rPr>
          <w:rFonts w:ascii="Calibri" w:eastAsia="Calibri" w:hAnsi="Calibri" w:cs="Calibri"/>
          <w:color w:val="000000"/>
          <w:sz w:val="24"/>
          <w:szCs w:val="24"/>
        </w:rPr>
        <w:t xml:space="preserve"> </w:t>
      </w:r>
    </w:p>
    <w:p w14:paraId="648A684D" w14:textId="77777777" w:rsidR="000F4FA6" w:rsidRDefault="000F4FA6">
      <w:pPr>
        <w:widowControl w:val="0"/>
        <w:pBdr>
          <w:top w:val="nil"/>
          <w:left w:val="nil"/>
          <w:bottom w:val="nil"/>
          <w:right w:val="nil"/>
          <w:between w:val="nil"/>
        </w:pBdr>
        <w:spacing w:before="467" w:line="362" w:lineRule="auto"/>
        <w:ind w:left="4" w:right="1183"/>
        <w:rPr>
          <w:rFonts w:ascii="Calibri" w:eastAsia="Calibri" w:hAnsi="Calibri" w:cs="Calibri"/>
          <w:color w:val="000000"/>
          <w:sz w:val="24"/>
          <w:szCs w:val="24"/>
          <w:highlight w:val="white"/>
        </w:rPr>
        <w:sectPr w:rsidR="000F4FA6">
          <w:headerReference w:type="default" r:id="rId8"/>
          <w:footerReference w:type="default" r:id="rId9"/>
          <w:pgSz w:w="11920" w:h="16860"/>
          <w:pgMar w:top="315" w:right="393" w:bottom="1727" w:left="1170" w:header="0" w:footer="720" w:gutter="0"/>
          <w:pgNumType w:start="1"/>
          <w:cols w:space="720"/>
        </w:sectPr>
      </w:pPr>
    </w:p>
    <w:p w14:paraId="2CD034E1" w14:textId="77777777" w:rsidR="000F4FA6" w:rsidRDefault="000F4FA6">
      <w:pPr>
        <w:widowControl w:val="0"/>
        <w:pBdr>
          <w:top w:val="nil"/>
          <w:left w:val="nil"/>
          <w:bottom w:val="nil"/>
          <w:right w:val="nil"/>
          <w:between w:val="nil"/>
        </w:pBdr>
        <w:spacing w:before="1216" w:line="240" w:lineRule="auto"/>
        <w:rPr>
          <w:rFonts w:ascii="Calibri" w:eastAsia="Calibri" w:hAnsi="Calibri" w:cs="Calibri"/>
          <w:b/>
          <w:sz w:val="24"/>
          <w:szCs w:val="24"/>
          <w:highlight w:val="white"/>
          <w:u w:val="single"/>
        </w:rPr>
      </w:pPr>
    </w:p>
    <w:p w14:paraId="20BA7136" w14:textId="77777777" w:rsidR="00CE5F1A" w:rsidRDefault="00CE5F1A">
      <w:pPr>
        <w:widowControl w:val="0"/>
        <w:pBdr>
          <w:top w:val="nil"/>
          <w:left w:val="nil"/>
          <w:bottom w:val="nil"/>
          <w:right w:val="nil"/>
          <w:between w:val="nil"/>
        </w:pBdr>
        <w:spacing w:before="1216" w:line="240" w:lineRule="auto"/>
        <w:rPr>
          <w:rFonts w:ascii="Calibri" w:eastAsia="Calibri" w:hAnsi="Calibri" w:cs="Calibri"/>
          <w:b/>
          <w:color w:val="000000"/>
          <w:sz w:val="24"/>
          <w:szCs w:val="24"/>
          <w:highlight w:val="white"/>
          <w:u w:val="single"/>
        </w:rPr>
      </w:pPr>
    </w:p>
    <w:p w14:paraId="4A896C96" w14:textId="2C85B696" w:rsidR="000F4FA6" w:rsidRDefault="005B52D8">
      <w:pPr>
        <w:widowControl w:val="0"/>
        <w:pBdr>
          <w:top w:val="nil"/>
          <w:left w:val="nil"/>
          <w:bottom w:val="nil"/>
          <w:right w:val="nil"/>
          <w:between w:val="nil"/>
        </w:pBdr>
        <w:spacing w:before="1216" w:line="240" w:lineRule="auto"/>
        <w:rPr>
          <w:rFonts w:ascii="Calibri" w:eastAsia="Calibri" w:hAnsi="Calibri" w:cs="Calibri"/>
          <w:b/>
          <w:color w:val="000000"/>
          <w:sz w:val="24"/>
          <w:szCs w:val="24"/>
        </w:rPr>
        <w:sectPr w:rsidR="000F4FA6">
          <w:type w:val="continuous"/>
          <w:pgSz w:w="11920" w:h="16860"/>
          <w:pgMar w:top="708" w:right="4473" w:bottom="1727" w:left="1180" w:header="0" w:footer="720" w:gutter="0"/>
          <w:cols w:num="2" w:space="720" w:equalWidth="0">
            <w:col w:w="3125" w:space="0"/>
            <w:col w:w="3125" w:space="0"/>
          </w:cols>
        </w:sectPr>
      </w:pPr>
      <w:r>
        <w:rPr>
          <w:rFonts w:ascii="Calibri" w:eastAsia="Calibri" w:hAnsi="Calibri" w:cs="Calibri"/>
          <w:b/>
          <w:color w:val="000000"/>
          <w:sz w:val="24"/>
          <w:szCs w:val="24"/>
          <w:highlight w:val="white"/>
          <w:u w:val="single"/>
        </w:rPr>
        <w:lastRenderedPageBreak/>
        <w:t>Our Values and principle</w:t>
      </w:r>
      <w:r>
        <w:rPr>
          <w:rFonts w:ascii="Calibri" w:eastAsia="Calibri" w:hAnsi="Calibri" w:cs="Calibri"/>
          <w:b/>
          <w:sz w:val="24"/>
          <w:szCs w:val="24"/>
          <w:highlight w:val="white"/>
          <w:u w:val="single"/>
        </w:rPr>
        <w:t>s</w:t>
      </w:r>
    </w:p>
    <w:p w14:paraId="15178FF6" w14:textId="77777777" w:rsidR="000F4FA6" w:rsidRDefault="005B52D8">
      <w:pPr>
        <w:widowControl w:val="0"/>
        <w:pBdr>
          <w:top w:val="nil"/>
          <w:left w:val="nil"/>
          <w:bottom w:val="nil"/>
          <w:right w:val="nil"/>
          <w:between w:val="nil"/>
        </w:pBdr>
        <w:spacing w:before="582" w:line="362" w:lineRule="auto"/>
        <w:ind w:right="1179"/>
        <w:rPr>
          <w:rFonts w:ascii="Calibri" w:eastAsia="Calibri" w:hAnsi="Calibri" w:cs="Calibri"/>
          <w:sz w:val="24"/>
          <w:szCs w:val="24"/>
        </w:rPr>
      </w:pPr>
      <w:r>
        <w:rPr>
          <w:rFonts w:ascii="Calibri" w:eastAsia="Calibri" w:hAnsi="Calibri" w:cs="Calibri"/>
          <w:b/>
          <w:color w:val="000000"/>
          <w:sz w:val="24"/>
          <w:szCs w:val="24"/>
          <w:highlight w:val="white"/>
        </w:rPr>
        <w:t xml:space="preserve">OUR VISION </w:t>
      </w:r>
      <w:r>
        <w:rPr>
          <w:rFonts w:ascii="Calibri" w:eastAsia="Calibri" w:hAnsi="Calibri" w:cs="Calibri"/>
          <w:color w:val="000000"/>
          <w:sz w:val="24"/>
          <w:szCs w:val="24"/>
          <w:highlight w:val="white"/>
        </w:rPr>
        <w:t>- Blackburn Youth Zone to be at the heart of the community, collaborating 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create a more cohesive and prosperous Blackburn and Darwen.</w:t>
      </w:r>
    </w:p>
    <w:p w14:paraId="43FA7F33" w14:textId="77777777" w:rsidR="000F4FA6" w:rsidRDefault="005B52D8">
      <w:pPr>
        <w:widowControl w:val="0"/>
        <w:pBdr>
          <w:top w:val="nil"/>
          <w:left w:val="nil"/>
          <w:bottom w:val="nil"/>
          <w:right w:val="nil"/>
          <w:between w:val="nil"/>
        </w:pBdr>
        <w:spacing w:before="582" w:line="362" w:lineRule="auto"/>
        <w:ind w:left="10" w:right="1179" w:hanging="1"/>
        <w:rPr>
          <w:rFonts w:ascii="Calibri" w:eastAsia="Calibri" w:hAnsi="Calibri" w:cs="Calibri"/>
          <w:color w:val="000000"/>
          <w:sz w:val="24"/>
          <w:szCs w:val="24"/>
        </w:rPr>
      </w:pPr>
      <w:r>
        <w:rPr>
          <w:rFonts w:ascii="Calibri" w:eastAsia="Calibri" w:hAnsi="Calibri" w:cs="Calibri"/>
          <w:b/>
          <w:color w:val="000000"/>
          <w:sz w:val="24"/>
          <w:szCs w:val="24"/>
          <w:highlight w:val="white"/>
        </w:rPr>
        <w:t xml:space="preserve">OUR MISSION </w:t>
      </w:r>
      <w:r>
        <w:rPr>
          <w:rFonts w:ascii="Calibri" w:eastAsia="Calibri" w:hAnsi="Calibri" w:cs="Calibri"/>
          <w:color w:val="000000"/>
          <w:sz w:val="24"/>
          <w:szCs w:val="24"/>
          <w:highlight w:val="white"/>
        </w:rPr>
        <w:t>- To inspire all, to have fun, meet different people, try new things and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challenge themselves to be the best they can be.</w:t>
      </w:r>
      <w:r>
        <w:rPr>
          <w:rFonts w:ascii="Calibri" w:eastAsia="Calibri" w:hAnsi="Calibri" w:cs="Calibri"/>
          <w:color w:val="000000"/>
          <w:sz w:val="24"/>
          <w:szCs w:val="24"/>
        </w:rPr>
        <w:t xml:space="preserve"> </w:t>
      </w:r>
    </w:p>
    <w:p w14:paraId="7BEE8F28" w14:textId="77777777" w:rsidR="000F4FA6" w:rsidRDefault="005B52D8">
      <w:pPr>
        <w:widowControl w:val="0"/>
        <w:pBdr>
          <w:top w:val="nil"/>
          <w:left w:val="nil"/>
          <w:bottom w:val="nil"/>
          <w:right w:val="nil"/>
          <w:between w:val="nil"/>
        </w:pBdr>
        <w:spacing w:before="467" w:line="240" w:lineRule="auto"/>
        <w:ind w:left="9"/>
        <w:rPr>
          <w:rFonts w:ascii="Calibri" w:eastAsia="Calibri" w:hAnsi="Calibri" w:cs="Calibri"/>
          <w:color w:val="000000"/>
          <w:sz w:val="24"/>
          <w:szCs w:val="24"/>
        </w:rPr>
      </w:pPr>
      <w:r>
        <w:rPr>
          <w:rFonts w:ascii="Calibri" w:eastAsia="Calibri" w:hAnsi="Calibri" w:cs="Calibri"/>
          <w:b/>
          <w:color w:val="000000"/>
          <w:sz w:val="24"/>
          <w:szCs w:val="24"/>
          <w:highlight w:val="white"/>
        </w:rPr>
        <w:t xml:space="preserve">OUR IMPACT </w:t>
      </w:r>
      <w:r>
        <w:rPr>
          <w:rFonts w:ascii="Calibri" w:eastAsia="Calibri" w:hAnsi="Calibri" w:cs="Calibri"/>
          <w:color w:val="000000"/>
          <w:sz w:val="24"/>
          <w:szCs w:val="24"/>
          <w:highlight w:val="white"/>
        </w:rPr>
        <w:t>- The difference we want to make</w:t>
      </w:r>
      <w:r>
        <w:rPr>
          <w:rFonts w:ascii="Calibri" w:eastAsia="Calibri" w:hAnsi="Calibri" w:cs="Calibri"/>
          <w:color w:val="000000"/>
          <w:sz w:val="24"/>
          <w:szCs w:val="24"/>
        </w:rPr>
        <w:t xml:space="preserve"> </w:t>
      </w:r>
    </w:p>
    <w:p w14:paraId="09F6E440" w14:textId="77777777" w:rsidR="000F4FA6" w:rsidRDefault="000F4FA6">
      <w:pPr>
        <w:pBdr>
          <w:top w:val="none" w:sz="0" w:space="3" w:color="auto"/>
          <w:bottom w:val="none" w:sz="0" w:space="6" w:color="auto"/>
        </w:pBdr>
        <w:spacing w:line="240" w:lineRule="auto"/>
        <w:jc w:val="both"/>
        <w:rPr>
          <w:rFonts w:ascii="Calibri" w:eastAsia="Calibri" w:hAnsi="Calibri" w:cs="Calibri"/>
          <w:sz w:val="24"/>
          <w:szCs w:val="24"/>
        </w:rPr>
      </w:pPr>
    </w:p>
    <w:p w14:paraId="5F9F2252" w14:textId="77777777" w:rsidR="000F4FA6" w:rsidRDefault="005B52D8">
      <w:pPr>
        <w:pBdr>
          <w:top w:val="none" w:sz="0" w:space="3" w:color="auto"/>
          <w:bottom w:val="none" w:sz="0" w:space="6" w:color="auto"/>
        </w:pBd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We want to make a tangible difference to the lives of young people.  Our work will result in young people:</w:t>
      </w:r>
    </w:p>
    <w:p w14:paraId="76F49108"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Being happier </w:t>
      </w:r>
    </w:p>
    <w:p w14:paraId="1F6CD9AB"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Engaging positively with young people from across Blackburn with Darwen </w:t>
      </w:r>
    </w:p>
    <w:p w14:paraId="2DE72F0B"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Living healthier more active lifestyles</w:t>
      </w:r>
    </w:p>
    <w:p w14:paraId="19047C22"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Having increased opportunities to develop and achieve </w:t>
      </w:r>
    </w:p>
    <w:p w14:paraId="5C1AF499"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Feeling more empowered and connected with their surrounding community </w:t>
      </w:r>
    </w:p>
    <w:p w14:paraId="11268008"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Respecting and engaging with the environment through new and exciting experiences</w:t>
      </w:r>
    </w:p>
    <w:p w14:paraId="0D0A5C58" w14:textId="77777777" w:rsidR="000F4FA6" w:rsidRDefault="005B52D8">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Having increased aspirations and increased economic opportunities </w:t>
      </w:r>
    </w:p>
    <w:p w14:paraId="27D71463" w14:textId="77777777" w:rsidR="000F4FA6" w:rsidRDefault="005B52D8">
      <w:pPr>
        <w:widowControl w:val="0"/>
        <w:pBdr>
          <w:top w:val="nil"/>
          <w:left w:val="nil"/>
          <w:bottom w:val="nil"/>
          <w:right w:val="nil"/>
          <w:between w:val="nil"/>
        </w:pBdr>
        <w:spacing w:before="32" w:line="240" w:lineRule="auto"/>
        <w:rPr>
          <w:rFonts w:ascii="Calibri" w:eastAsia="Calibri" w:hAnsi="Calibri" w:cs="Calibri"/>
          <w:b/>
          <w:color w:val="000000"/>
        </w:rPr>
      </w:pPr>
      <w:r>
        <w:rPr>
          <w:rFonts w:ascii="Calibri" w:eastAsia="Calibri" w:hAnsi="Calibri" w:cs="Calibri"/>
          <w:b/>
          <w:color w:val="000000"/>
          <w:highlight w:val="white"/>
          <w:u w:val="single"/>
        </w:rPr>
        <w:t>OUR VALUES</w:t>
      </w:r>
      <w:r>
        <w:rPr>
          <w:rFonts w:ascii="Calibri" w:eastAsia="Calibri" w:hAnsi="Calibri" w:cs="Calibri"/>
          <w:b/>
          <w:color w:val="000000"/>
        </w:rPr>
        <w:t xml:space="preserve"> </w:t>
      </w:r>
    </w:p>
    <w:p w14:paraId="0135D802" w14:textId="77777777" w:rsidR="000F4FA6" w:rsidRDefault="005B52D8">
      <w:pPr>
        <w:widowControl w:val="0"/>
        <w:pBdr>
          <w:top w:val="nil"/>
          <w:left w:val="nil"/>
          <w:bottom w:val="nil"/>
          <w:right w:val="nil"/>
          <w:between w:val="nil"/>
        </w:pBdr>
        <w:spacing w:before="273" w:line="240" w:lineRule="auto"/>
        <w:ind w:left="743"/>
        <w:rPr>
          <w:color w:val="000000"/>
          <w:sz w:val="24"/>
          <w:szCs w:val="24"/>
        </w:rPr>
      </w:pPr>
      <w:r>
        <w:rPr>
          <w:b/>
          <w:color w:val="000000"/>
          <w:sz w:val="32"/>
          <w:szCs w:val="32"/>
          <w:highlight w:val="white"/>
        </w:rPr>
        <w:t>H</w:t>
      </w:r>
      <w:r>
        <w:rPr>
          <w:color w:val="000000"/>
          <w:sz w:val="24"/>
          <w:szCs w:val="24"/>
        </w:rPr>
        <w:t xml:space="preserve">onesty </w:t>
      </w:r>
    </w:p>
    <w:p w14:paraId="09AC877E" w14:textId="77777777" w:rsidR="000F4FA6" w:rsidRDefault="005B52D8">
      <w:pPr>
        <w:widowControl w:val="0"/>
        <w:pBdr>
          <w:top w:val="nil"/>
          <w:left w:val="nil"/>
          <w:bottom w:val="nil"/>
          <w:right w:val="nil"/>
          <w:between w:val="nil"/>
        </w:pBdr>
        <w:spacing w:before="361" w:line="240" w:lineRule="auto"/>
        <w:ind w:left="743"/>
        <w:rPr>
          <w:color w:val="000000"/>
          <w:sz w:val="24"/>
          <w:szCs w:val="24"/>
        </w:rPr>
      </w:pPr>
      <w:r>
        <w:rPr>
          <w:b/>
          <w:color w:val="000000"/>
          <w:sz w:val="32"/>
          <w:szCs w:val="32"/>
          <w:highlight w:val="white"/>
        </w:rPr>
        <w:t>E</w:t>
      </w:r>
      <w:r>
        <w:rPr>
          <w:color w:val="000000"/>
          <w:sz w:val="24"/>
          <w:szCs w:val="24"/>
        </w:rPr>
        <w:t xml:space="preserve">xcellence </w:t>
      </w:r>
    </w:p>
    <w:p w14:paraId="3AD69A2F" w14:textId="77777777" w:rsidR="000F4FA6" w:rsidRDefault="005B52D8">
      <w:pPr>
        <w:widowControl w:val="0"/>
        <w:pBdr>
          <w:top w:val="nil"/>
          <w:left w:val="nil"/>
          <w:bottom w:val="nil"/>
          <w:right w:val="nil"/>
          <w:between w:val="nil"/>
        </w:pBdr>
        <w:spacing w:before="361" w:line="240" w:lineRule="auto"/>
        <w:ind w:left="720"/>
        <w:rPr>
          <w:color w:val="000000"/>
          <w:sz w:val="24"/>
          <w:szCs w:val="24"/>
        </w:rPr>
      </w:pPr>
      <w:r>
        <w:rPr>
          <w:b/>
          <w:color w:val="000000"/>
          <w:sz w:val="32"/>
          <w:szCs w:val="32"/>
          <w:highlight w:val="white"/>
        </w:rPr>
        <w:t>A</w:t>
      </w:r>
      <w:r>
        <w:rPr>
          <w:color w:val="000000"/>
          <w:sz w:val="24"/>
          <w:szCs w:val="24"/>
        </w:rPr>
        <w:t xml:space="preserve">ccountability </w:t>
      </w:r>
    </w:p>
    <w:p w14:paraId="55E5BEE6" w14:textId="77777777" w:rsidR="000F4FA6" w:rsidRDefault="005B52D8">
      <w:pPr>
        <w:widowControl w:val="0"/>
        <w:pBdr>
          <w:top w:val="nil"/>
          <w:left w:val="nil"/>
          <w:bottom w:val="nil"/>
          <w:right w:val="nil"/>
          <w:between w:val="nil"/>
        </w:pBdr>
        <w:spacing w:before="361" w:line="240" w:lineRule="auto"/>
        <w:ind w:left="743"/>
        <w:rPr>
          <w:color w:val="000000"/>
          <w:sz w:val="24"/>
          <w:szCs w:val="24"/>
        </w:rPr>
      </w:pPr>
      <w:r>
        <w:rPr>
          <w:b/>
          <w:color w:val="000000"/>
          <w:sz w:val="32"/>
          <w:szCs w:val="32"/>
          <w:highlight w:val="white"/>
        </w:rPr>
        <w:t>R</w:t>
      </w:r>
      <w:r>
        <w:rPr>
          <w:color w:val="000000"/>
          <w:sz w:val="24"/>
          <w:szCs w:val="24"/>
        </w:rPr>
        <w:t xml:space="preserve">espect </w:t>
      </w:r>
    </w:p>
    <w:p w14:paraId="69D95A2A" w14:textId="77777777" w:rsidR="000F4FA6" w:rsidRDefault="005B52D8">
      <w:pPr>
        <w:widowControl w:val="0"/>
        <w:pBdr>
          <w:top w:val="nil"/>
          <w:left w:val="nil"/>
          <w:bottom w:val="nil"/>
          <w:right w:val="nil"/>
          <w:between w:val="nil"/>
        </w:pBdr>
        <w:spacing w:before="361" w:line="240" w:lineRule="auto"/>
        <w:ind w:left="727"/>
        <w:rPr>
          <w:color w:val="000000"/>
          <w:sz w:val="24"/>
          <w:szCs w:val="24"/>
        </w:rPr>
      </w:pPr>
      <w:r>
        <w:rPr>
          <w:b/>
          <w:color w:val="000000"/>
          <w:sz w:val="32"/>
          <w:szCs w:val="32"/>
          <w:highlight w:val="white"/>
        </w:rPr>
        <w:t>T</w:t>
      </w:r>
      <w:r>
        <w:rPr>
          <w:color w:val="000000"/>
          <w:sz w:val="24"/>
          <w:szCs w:val="24"/>
        </w:rPr>
        <w:t>eamwork</w:t>
      </w:r>
    </w:p>
    <w:p w14:paraId="5264EA94" w14:textId="77777777" w:rsidR="000F4FA6" w:rsidRDefault="000F4FA6">
      <w:pPr>
        <w:widowControl w:val="0"/>
        <w:pBdr>
          <w:top w:val="nil"/>
          <w:left w:val="nil"/>
          <w:bottom w:val="nil"/>
          <w:right w:val="nil"/>
          <w:between w:val="nil"/>
        </w:pBdr>
        <w:spacing w:line="240" w:lineRule="auto"/>
        <w:ind w:left="3302"/>
        <w:rPr>
          <w:color w:val="000000"/>
          <w:sz w:val="24"/>
          <w:szCs w:val="24"/>
        </w:rPr>
      </w:pPr>
    </w:p>
    <w:p w14:paraId="04880A22" w14:textId="77777777" w:rsidR="000F4FA6" w:rsidRDefault="000F4FA6">
      <w:pPr>
        <w:widowControl w:val="0"/>
        <w:pBdr>
          <w:top w:val="nil"/>
          <w:left w:val="nil"/>
          <w:bottom w:val="nil"/>
          <w:right w:val="nil"/>
          <w:between w:val="nil"/>
        </w:pBdr>
        <w:spacing w:before="147" w:line="240" w:lineRule="auto"/>
        <w:rPr>
          <w:rFonts w:ascii="Calibri" w:eastAsia="Calibri" w:hAnsi="Calibri" w:cs="Calibri"/>
          <w:b/>
          <w:sz w:val="24"/>
          <w:szCs w:val="24"/>
          <w:highlight w:val="white"/>
        </w:rPr>
      </w:pPr>
    </w:p>
    <w:p w14:paraId="2EEBDE41" w14:textId="77777777" w:rsidR="00CE5F1A" w:rsidRDefault="005B52D8">
      <w:pPr>
        <w:widowControl w:val="0"/>
        <w:pBdr>
          <w:top w:val="nil"/>
          <w:left w:val="nil"/>
          <w:bottom w:val="nil"/>
          <w:right w:val="nil"/>
          <w:between w:val="nil"/>
        </w:pBdr>
        <w:spacing w:before="147" w:line="240" w:lineRule="auto"/>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 </w:t>
      </w:r>
    </w:p>
    <w:p w14:paraId="71F97013" w14:textId="2B95DA7E" w:rsidR="000F4FA6" w:rsidRDefault="005B52D8">
      <w:pPr>
        <w:widowControl w:val="0"/>
        <w:pBdr>
          <w:top w:val="nil"/>
          <w:left w:val="nil"/>
          <w:bottom w:val="nil"/>
          <w:right w:val="nil"/>
          <w:between w:val="nil"/>
        </w:pBdr>
        <w:spacing w:before="147" w:line="240" w:lineRule="auto"/>
        <w:rPr>
          <w:rFonts w:ascii="Calibri" w:eastAsia="Calibri" w:hAnsi="Calibri" w:cs="Calibri"/>
          <w:b/>
          <w:color w:val="000000"/>
          <w:sz w:val="24"/>
          <w:szCs w:val="24"/>
        </w:rPr>
      </w:pPr>
      <w:r>
        <w:rPr>
          <w:rFonts w:ascii="Calibri" w:eastAsia="Calibri" w:hAnsi="Calibri" w:cs="Calibri"/>
          <w:b/>
          <w:color w:val="000000"/>
          <w:sz w:val="24"/>
          <w:szCs w:val="24"/>
          <w:highlight w:val="white"/>
        </w:rPr>
        <w:lastRenderedPageBreak/>
        <w:t>Main Purpose:</w:t>
      </w:r>
      <w:r>
        <w:rPr>
          <w:rFonts w:ascii="Calibri" w:eastAsia="Calibri" w:hAnsi="Calibri" w:cs="Calibri"/>
          <w:b/>
          <w:color w:val="000000"/>
          <w:sz w:val="24"/>
          <w:szCs w:val="24"/>
        </w:rPr>
        <w:t xml:space="preserve"> </w:t>
      </w:r>
    </w:p>
    <w:p w14:paraId="094D6BD0" w14:textId="77777777" w:rsidR="000F4FA6" w:rsidRDefault="000F4FA6">
      <w:pPr>
        <w:widowControl w:val="0"/>
        <w:pBdr>
          <w:top w:val="nil"/>
          <w:left w:val="nil"/>
          <w:bottom w:val="nil"/>
          <w:right w:val="nil"/>
          <w:between w:val="nil"/>
        </w:pBdr>
        <w:spacing w:before="147" w:line="240" w:lineRule="auto"/>
        <w:rPr>
          <w:rFonts w:ascii="Calibri" w:eastAsia="Calibri" w:hAnsi="Calibri" w:cs="Calibri"/>
          <w:b/>
          <w:sz w:val="24"/>
          <w:szCs w:val="24"/>
        </w:rPr>
      </w:pPr>
    </w:p>
    <w:p w14:paraId="7A2DB50B" w14:textId="77777777" w:rsidR="000F4FA6" w:rsidRDefault="005B52D8">
      <w:pPr>
        <w:spacing w:line="360" w:lineRule="auto"/>
        <w:jc w:val="both"/>
        <w:rPr>
          <w:rFonts w:ascii="Calibri" w:eastAsia="Calibri" w:hAnsi="Calibri" w:cs="Calibri"/>
          <w:sz w:val="24"/>
          <w:szCs w:val="24"/>
        </w:rPr>
      </w:pPr>
      <w:r>
        <w:rPr>
          <w:rFonts w:ascii="Calibri" w:eastAsia="Calibri" w:hAnsi="Calibri" w:cs="Calibri"/>
          <w:sz w:val="24"/>
          <w:szCs w:val="24"/>
        </w:rPr>
        <w:t>Our Employability division is expanding due to the procurement of a number of new contracts, funding streams and ESF funding. We therefore are looking to grow our frontline direct delivery team. You will take responsibility for the delivery of the Youth Zone’s Employability offer ensuring all vulnerable young people have access to exciting opportunities to develop the skills and knowledge to improve their prospect, scope for employability and supporting young people into sustained employment opportunities..  The post also involves the delivery of a targeted programme to support young people (16 to 25)  not currently in education, employment or training into positive destinations.</w:t>
      </w:r>
    </w:p>
    <w:p w14:paraId="468766D3" w14:textId="77777777" w:rsidR="000F4FA6" w:rsidRDefault="000F4FA6">
      <w:pPr>
        <w:spacing w:line="360" w:lineRule="auto"/>
        <w:jc w:val="both"/>
        <w:rPr>
          <w:rFonts w:ascii="Calibri" w:eastAsia="Calibri" w:hAnsi="Calibri" w:cs="Calibri"/>
          <w:sz w:val="24"/>
          <w:szCs w:val="24"/>
        </w:rPr>
      </w:pPr>
    </w:p>
    <w:p w14:paraId="538081FF" w14:textId="096D0708" w:rsidR="000F4FA6" w:rsidRDefault="005B52D8">
      <w:pPr>
        <w:spacing w:line="360" w:lineRule="auto"/>
        <w:jc w:val="both"/>
        <w:rPr>
          <w:rFonts w:ascii="Calibri" w:eastAsia="Calibri" w:hAnsi="Calibri" w:cs="Calibri"/>
          <w:sz w:val="26"/>
          <w:szCs w:val="26"/>
          <w:highlight w:val="white"/>
        </w:rPr>
      </w:pPr>
      <w:r>
        <w:rPr>
          <w:rFonts w:ascii="Calibri" w:eastAsia="Calibri" w:hAnsi="Calibri" w:cs="Calibri"/>
          <w:sz w:val="24"/>
          <w:szCs w:val="24"/>
        </w:rPr>
        <w:t xml:space="preserve">You will be an experienced Employment Coach/Advisor that reports to the Operations Manager and sits within an employability team delivering and coordinating up to 3 employability contracts to ensure we achieve our contracted outcomes. The role is an outreach based (West, North, Central and South/Rural </w:t>
      </w:r>
      <w:proofErr w:type="spellStart"/>
      <w:r>
        <w:rPr>
          <w:rFonts w:ascii="Calibri" w:eastAsia="Calibri" w:hAnsi="Calibri" w:cs="Calibri"/>
          <w:sz w:val="24"/>
          <w:szCs w:val="24"/>
        </w:rPr>
        <w:t>BwD</w:t>
      </w:r>
      <w:proofErr w:type="spellEnd"/>
      <w:r>
        <w:rPr>
          <w:rFonts w:ascii="Calibri" w:eastAsia="Calibri" w:hAnsi="Calibri" w:cs="Calibri"/>
          <w:sz w:val="24"/>
          <w:szCs w:val="24"/>
        </w:rPr>
        <w:t>) - you will be an Employment Advisor working within local communities to support NEET young people to progress into sustainable employment or education and training. We seek a diverse workforce and therefore are open to a range of backgrounds and experience. However</w:t>
      </w:r>
      <w:r w:rsidR="00CE5F1A">
        <w:rPr>
          <w:rFonts w:ascii="Calibri" w:eastAsia="Calibri" w:hAnsi="Calibri" w:cs="Calibri"/>
          <w:sz w:val="24"/>
          <w:szCs w:val="24"/>
        </w:rPr>
        <w:t>,</w:t>
      </w:r>
      <w:r>
        <w:rPr>
          <w:rFonts w:ascii="Calibri" w:eastAsia="Calibri" w:hAnsi="Calibri" w:cs="Calibri"/>
          <w:sz w:val="24"/>
          <w:szCs w:val="24"/>
        </w:rPr>
        <w:t xml:space="preserve"> seek an individual who is proactive, organised and resilient to deal with the varying demands of the role.</w:t>
      </w:r>
    </w:p>
    <w:p w14:paraId="0407E935" w14:textId="29BA2C38" w:rsidR="000F4FA6" w:rsidRDefault="000F4FA6">
      <w:pPr>
        <w:spacing w:line="360" w:lineRule="auto"/>
        <w:jc w:val="both"/>
        <w:rPr>
          <w:rFonts w:ascii="Calibri" w:eastAsia="Calibri" w:hAnsi="Calibri" w:cs="Calibri"/>
          <w:b/>
          <w:sz w:val="24"/>
          <w:szCs w:val="24"/>
          <w:highlight w:val="white"/>
        </w:rPr>
      </w:pPr>
    </w:p>
    <w:p w14:paraId="22B64E1A" w14:textId="77777777" w:rsidR="00CE5F1A" w:rsidRPr="0055217A" w:rsidRDefault="00CE5F1A" w:rsidP="00CE5F1A">
      <w:pPr>
        <w:spacing w:line="360" w:lineRule="auto"/>
        <w:jc w:val="both"/>
        <w:rPr>
          <w:rFonts w:ascii="Calibri" w:eastAsia="Calibri" w:hAnsi="Calibri" w:cs="Calibri"/>
          <w:b/>
          <w:bCs/>
          <w:sz w:val="24"/>
          <w:szCs w:val="24"/>
        </w:rPr>
      </w:pPr>
      <w:r w:rsidRPr="0055217A">
        <w:rPr>
          <w:rFonts w:ascii="Calibri" w:eastAsia="Calibri" w:hAnsi="Calibri" w:cs="Calibri"/>
          <w:b/>
          <w:bCs/>
          <w:sz w:val="24"/>
          <w:szCs w:val="24"/>
        </w:rPr>
        <w:t>Critical Skills and Knowledge</w:t>
      </w:r>
    </w:p>
    <w:p w14:paraId="6853EADC" w14:textId="5850C513" w:rsidR="00CE5F1A" w:rsidRDefault="00CE5F1A" w:rsidP="00CE5F1A">
      <w:pPr>
        <w:spacing w:line="360" w:lineRule="auto"/>
        <w:jc w:val="both"/>
        <w:rPr>
          <w:rFonts w:ascii="Calibri" w:eastAsia="Calibri" w:hAnsi="Calibri" w:cs="Calibri"/>
          <w:sz w:val="24"/>
          <w:szCs w:val="24"/>
        </w:rPr>
      </w:pPr>
      <w:r>
        <w:rPr>
          <w:rFonts w:ascii="Calibri" w:eastAsia="Calibri" w:hAnsi="Calibri" w:cs="Calibri"/>
          <w:sz w:val="24"/>
          <w:szCs w:val="24"/>
        </w:rPr>
        <w:t>The employability project will be supporting young people who may have multiple barriers to employment, these could be anxiety, depression, drug and alcohol, social anxiety, low confidence and self-esteem related, which could be having an impact in stopping the young person from progressing into employment, education or accessing training opportunities.</w:t>
      </w:r>
    </w:p>
    <w:p w14:paraId="40565984" w14:textId="77777777" w:rsidR="00CE5F1A" w:rsidRDefault="00CE5F1A" w:rsidP="00CE5F1A">
      <w:pPr>
        <w:spacing w:line="360" w:lineRule="auto"/>
        <w:jc w:val="both"/>
        <w:rPr>
          <w:rFonts w:ascii="Calibri" w:eastAsia="Calibri" w:hAnsi="Calibri" w:cs="Calibri"/>
          <w:sz w:val="24"/>
          <w:szCs w:val="24"/>
        </w:rPr>
      </w:pPr>
    </w:p>
    <w:p w14:paraId="663F3A8E" w14:textId="4A230575" w:rsidR="00CE5F1A" w:rsidRPr="00A55EC3" w:rsidRDefault="00CE5F1A">
      <w:pPr>
        <w:spacing w:line="360" w:lineRule="auto"/>
        <w:jc w:val="both"/>
        <w:rPr>
          <w:rFonts w:ascii="Calibri" w:eastAsia="Calibri" w:hAnsi="Calibri" w:cs="Calibri"/>
          <w:sz w:val="24"/>
          <w:szCs w:val="24"/>
        </w:rPr>
      </w:pPr>
      <w:r>
        <w:rPr>
          <w:rFonts w:ascii="Calibri" w:eastAsia="Calibri" w:hAnsi="Calibri" w:cs="Calibri"/>
          <w:sz w:val="24"/>
          <w:szCs w:val="24"/>
        </w:rPr>
        <w:t xml:space="preserve">Therefore, as our Employability EHWB Keyworker we would like you to have the following core critical skills; offer a person centred approach to supporting young people with emotional health and wellbeing issues, support young people to develop self-soothing coping strategies, </w:t>
      </w:r>
      <w:r w:rsidR="00A55EC3">
        <w:rPr>
          <w:rFonts w:ascii="Calibri" w:eastAsia="Calibri" w:hAnsi="Calibri" w:cs="Calibri"/>
          <w:sz w:val="24"/>
          <w:szCs w:val="24"/>
        </w:rPr>
        <w:t xml:space="preserve">be </w:t>
      </w:r>
      <w:r>
        <w:rPr>
          <w:rFonts w:ascii="Calibri" w:eastAsia="Calibri" w:hAnsi="Calibri" w:cs="Calibri"/>
          <w:sz w:val="24"/>
          <w:szCs w:val="24"/>
        </w:rPr>
        <w:t>empath</w:t>
      </w:r>
      <w:r w:rsidR="00A55EC3">
        <w:rPr>
          <w:rFonts w:ascii="Calibri" w:eastAsia="Calibri" w:hAnsi="Calibri" w:cs="Calibri"/>
          <w:sz w:val="24"/>
          <w:szCs w:val="24"/>
        </w:rPr>
        <w:t>etic</w:t>
      </w:r>
      <w:r>
        <w:rPr>
          <w:rFonts w:ascii="Calibri" w:eastAsia="Calibri" w:hAnsi="Calibri" w:cs="Calibri"/>
          <w:sz w:val="24"/>
          <w:szCs w:val="24"/>
        </w:rPr>
        <w:t>, friendly, supportive</w:t>
      </w:r>
      <w:r w:rsidR="00A55EC3">
        <w:rPr>
          <w:rFonts w:ascii="Calibri" w:eastAsia="Calibri" w:hAnsi="Calibri" w:cs="Calibri"/>
          <w:sz w:val="24"/>
          <w:szCs w:val="24"/>
        </w:rPr>
        <w:t xml:space="preserve"> and take</w:t>
      </w:r>
      <w:r w:rsidR="00DD3273">
        <w:rPr>
          <w:rFonts w:ascii="Calibri" w:eastAsia="Calibri" w:hAnsi="Calibri" w:cs="Calibri"/>
          <w:sz w:val="24"/>
          <w:szCs w:val="24"/>
        </w:rPr>
        <w:t>,</w:t>
      </w:r>
      <w:r w:rsidR="00A55EC3">
        <w:rPr>
          <w:rFonts w:ascii="Calibri" w:eastAsia="Calibri" w:hAnsi="Calibri" w:cs="Calibri"/>
          <w:sz w:val="24"/>
          <w:szCs w:val="24"/>
        </w:rPr>
        <w:t xml:space="preserve"> </w:t>
      </w:r>
      <w:proofErr w:type="gramStart"/>
      <w:r w:rsidR="00A55EC3">
        <w:rPr>
          <w:rFonts w:ascii="Calibri" w:eastAsia="Calibri" w:hAnsi="Calibri" w:cs="Calibri"/>
          <w:sz w:val="24"/>
          <w:szCs w:val="24"/>
        </w:rPr>
        <w:t>a</w:t>
      </w:r>
      <w:r w:rsidR="00DD3273">
        <w:rPr>
          <w:rFonts w:ascii="Calibri" w:eastAsia="Calibri" w:hAnsi="Calibri" w:cs="Calibri"/>
          <w:sz w:val="24"/>
          <w:szCs w:val="24"/>
        </w:rPr>
        <w:t>n</w:t>
      </w:r>
      <w:proofErr w:type="gramEnd"/>
      <w:r w:rsidR="00A55EC3">
        <w:rPr>
          <w:rFonts w:ascii="Calibri" w:eastAsia="Calibri" w:hAnsi="Calibri" w:cs="Calibri"/>
          <w:sz w:val="24"/>
          <w:szCs w:val="24"/>
        </w:rPr>
        <w:t xml:space="preserve"> </w:t>
      </w:r>
      <w:r w:rsidR="00476439">
        <w:rPr>
          <w:rFonts w:ascii="Calibri" w:eastAsia="Calibri" w:hAnsi="Calibri" w:cs="Calibri"/>
          <w:sz w:val="24"/>
          <w:szCs w:val="24"/>
        </w:rPr>
        <w:t xml:space="preserve">holistic approach to </w:t>
      </w:r>
      <w:r>
        <w:rPr>
          <w:rFonts w:ascii="Calibri" w:eastAsia="Calibri" w:hAnsi="Calibri" w:cs="Calibri"/>
          <w:sz w:val="24"/>
          <w:szCs w:val="24"/>
        </w:rPr>
        <w:t xml:space="preserve">goal </w:t>
      </w:r>
      <w:r w:rsidR="00476439">
        <w:rPr>
          <w:rFonts w:ascii="Calibri" w:eastAsia="Calibri" w:hAnsi="Calibri" w:cs="Calibri"/>
          <w:sz w:val="24"/>
          <w:szCs w:val="24"/>
        </w:rPr>
        <w:t xml:space="preserve">and objective </w:t>
      </w:r>
      <w:r>
        <w:rPr>
          <w:rFonts w:ascii="Calibri" w:eastAsia="Calibri" w:hAnsi="Calibri" w:cs="Calibri"/>
          <w:sz w:val="24"/>
          <w:szCs w:val="24"/>
        </w:rPr>
        <w:t>setting</w:t>
      </w:r>
      <w:r w:rsidR="00A55EC3">
        <w:rPr>
          <w:rFonts w:ascii="Calibri" w:eastAsia="Calibri" w:hAnsi="Calibri" w:cs="Calibri"/>
          <w:sz w:val="24"/>
          <w:szCs w:val="24"/>
        </w:rPr>
        <w:t xml:space="preserve"> with young people.</w:t>
      </w:r>
    </w:p>
    <w:p w14:paraId="3E8A5A5D" w14:textId="77777777" w:rsidR="000F4FA6" w:rsidRDefault="005B52D8">
      <w:pPr>
        <w:spacing w:line="36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lastRenderedPageBreak/>
        <w:t>Main Responsibilities General:</w:t>
      </w:r>
    </w:p>
    <w:p w14:paraId="5CB97FE5" w14:textId="13355E5A" w:rsidR="000F4FA6" w:rsidRDefault="005B52D8">
      <w:pPr>
        <w:numPr>
          <w:ilvl w:val="0"/>
          <w:numId w:val="1"/>
        </w:numPr>
        <w:spacing w:line="360" w:lineRule="auto"/>
        <w:ind w:right="-145"/>
        <w:jc w:val="both"/>
        <w:rPr>
          <w:rFonts w:ascii="Calibri" w:eastAsia="Calibri" w:hAnsi="Calibri" w:cs="Calibri"/>
          <w:sz w:val="24"/>
          <w:szCs w:val="24"/>
        </w:rPr>
      </w:pPr>
      <w:r>
        <w:rPr>
          <w:rFonts w:ascii="Calibri" w:eastAsia="Calibri" w:hAnsi="Calibri" w:cs="Calibri"/>
          <w:sz w:val="24"/>
          <w:szCs w:val="24"/>
          <w:highlight w:val="white"/>
        </w:rPr>
        <w:t xml:space="preserve">To deliver a range of supportive </w:t>
      </w:r>
      <w:r w:rsidR="00BD6799">
        <w:rPr>
          <w:rFonts w:ascii="Calibri" w:eastAsia="Calibri" w:hAnsi="Calibri" w:cs="Calibri"/>
          <w:sz w:val="24"/>
          <w:szCs w:val="24"/>
          <w:highlight w:val="white"/>
        </w:rPr>
        <w:t xml:space="preserve">EHWB </w:t>
      </w:r>
      <w:r>
        <w:rPr>
          <w:rFonts w:ascii="Calibri" w:eastAsia="Calibri" w:hAnsi="Calibri" w:cs="Calibri"/>
          <w:sz w:val="24"/>
          <w:szCs w:val="24"/>
          <w:highlight w:val="white"/>
        </w:rPr>
        <w:t xml:space="preserve">interventions to help a wide range of participants achieve sustainable employment. </w:t>
      </w:r>
    </w:p>
    <w:p w14:paraId="536C536D"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Be a role model for young people and present a positive “can do” attitude</w:t>
      </w:r>
    </w:p>
    <w:p w14:paraId="7DC95143"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Take personal responsibility for own actions</w:t>
      </w:r>
    </w:p>
    <w:p w14:paraId="2F3F8149"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Commit to a culture of continuous improvement</w:t>
      </w:r>
    </w:p>
    <w:p w14:paraId="324F906F"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Work within the performance framework of Blackburn Youth Zone</w:t>
      </w:r>
    </w:p>
    <w:p w14:paraId="3164ADAB"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Represent Blackburn Youth Zone positively and effectively in all dealings with internal colleagues, and external partners</w:t>
      </w:r>
    </w:p>
    <w:p w14:paraId="7E674D90"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Comply with all policies and procedures, with particular reference to safeguarding, codes of conduct health and safety and equality and diversity to ensure all activities are accessible</w:t>
      </w:r>
    </w:p>
    <w:p w14:paraId="5C178259"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Represent Blackburn Youth Zone positively and effectively in all dealings with internal colleagues, and external partners</w:t>
      </w:r>
    </w:p>
    <w:p w14:paraId="0CF0860C"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2533B8D" w14:textId="77777777" w:rsidR="000F4FA6" w:rsidRDefault="000F4FA6">
      <w:pPr>
        <w:spacing w:after="200" w:line="360" w:lineRule="auto"/>
        <w:ind w:left="720"/>
        <w:jc w:val="both"/>
        <w:rPr>
          <w:rFonts w:ascii="Calibri" w:eastAsia="Calibri" w:hAnsi="Calibri" w:cs="Calibri"/>
          <w:sz w:val="24"/>
          <w:szCs w:val="24"/>
          <w:highlight w:val="white"/>
        </w:rPr>
      </w:pPr>
    </w:p>
    <w:p w14:paraId="4E2044BF" w14:textId="77777777" w:rsidR="000F4FA6" w:rsidRDefault="005B52D8">
      <w:pPr>
        <w:spacing w:line="36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Main Responsibilities Detailed: </w:t>
      </w:r>
    </w:p>
    <w:p w14:paraId="35DC70D9" w14:textId="32BFCA73" w:rsidR="00E64595" w:rsidRPr="00287158" w:rsidRDefault="00BD6799"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To work with </w:t>
      </w:r>
      <w:r w:rsidR="00E64595">
        <w:rPr>
          <w:rFonts w:ascii="Calibri" w:eastAsia="Calibri" w:hAnsi="Calibri" w:cs="Calibri"/>
          <w:sz w:val="24"/>
          <w:szCs w:val="24"/>
          <w:highlight w:val="white"/>
        </w:rPr>
        <w:t>participants</w:t>
      </w:r>
      <w:r w:rsidRPr="00287158">
        <w:rPr>
          <w:rFonts w:ascii="Calibri" w:eastAsia="Calibri" w:hAnsi="Calibri" w:cs="Calibri"/>
          <w:sz w:val="24"/>
          <w:szCs w:val="24"/>
          <w:highlight w:val="white"/>
        </w:rPr>
        <w:t xml:space="preserve"> on a 1 to 1 and/or group work basis to identify, assess and explore any emotional/mental health and well-being issues that may affect them from coping or acting as barriers to employment, education or training.</w:t>
      </w:r>
    </w:p>
    <w:p w14:paraId="3DD8205D" w14:textId="078B3920" w:rsidR="00FC7188" w:rsidRPr="00287158" w:rsidRDefault="00E64595"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Undertake initial, mid and end assessments with </w:t>
      </w:r>
      <w:r w:rsidR="00DD3273">
        <w:rPr>
          <w:rFonts w:ascii="Calibri" w:eastAsia="Calibri" w:hAnsi="Calibri" w:cs="Calibri"/>
          <w:sz w:val="24"/>
          <w:szCs w:val="24"/>
          <w:highlight w:val="white"/>
        </w:rPr>
        <w:t xml:space="preserve">participants </w:t>
      </w:r>
      <w:r w:rsidRPr="00287158">
        <w:rPr>
          <w:rFonts w:ascii="Calibri" w:eastAsia="Calibri" w:hAnsi="Calibri" w:cs="Calibri"/>
          <w:sz w:val="24"/>
          <w:szCs w:val="24"/>
          <w:highlight w:val="white"/>
        </w:rPr>
        <w:t xml:space="preserve">referred for support, develop an EHWB action plan, in partnership with the young person to capture, evidence and report on the EHWB progress of </w:t>
      </w:r>
      <w:r w:rsidR="00DD3273">
        <w:rPr>
          <w:rFonts w:ascii="Calibri" w:eastAsia="Calibri" w:hAnsi="Calibri" w:cs="Calibri"/>
          <w:sz w:val="24"/>
          <w:szCs w:val="24"/>
          <w:highlight w:val="white"/>
        </w:rPr>
        <w:t xml:space="preserve">participants </w:t>
      </w:r>
      <w:r w:rsidRPr="00287158">
        <w:rPr>
          <w:rFonts w:ascii="Calibri" w:eastAsia="Calibri" w:hAnsi="Calibri" w:cs="Calibri"/>
          <w:sz w:val="24"/>
          <w:szCs w:val="24"/>
          <w:highlight w:val="white"/>
        </w:rPr>
        <w:t xml:space="preserve">supported to move closer to employment, education and training opportunities. </w:t>
      </w:r>
    </w:p>
    <w:p w14:paraId="409D3E1D" w14:textId="18AE7423" w:rsidR="00BD6799" w:rsidRPr="00287158" w:rsidRDefault="00BD6799"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To offer a range of therapeutic and EHWB interventions to </w:t>
      </w:r>
      <w:r w:rsidR="00E64595">
        <w:rPr>
          <w:rFonts w:ascii="Calibri" w:eastAsia="Calibri" w:hAnsi="Calibri" w:cs="Calibri"/>
          <w:sz w:val="24"/>
          <w:szCs w:val="24"/>
          <w:highlight w:val="white"/>
        </w:rPr>
        <w:t>participants</w:t>
      </w:r>
      <w:r w:rsidR="00E64595"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to enable and empower them to becoming fully capable of fulfilling their own potential for growth.</w:t>
      </w:r>
    </w:p>
    <w:p w14:paraId="125848AC" w14:textId="2E94D4D4" w:rsidR="00BD6799" w:rsidRPr="00287158" w:rsidRDefault="00BD6799"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To identify appropriate intervention / support coping strategies for </w:t>
      </w:r>
      <w:r w:rsidR="00E64595">
        <w:rPr>
          <w:rFonts w:ascii="Calibri" w:eastAsia="Calibri" w:hAnsi="Calibri" w:cs="Calibri"/>
          <w:sz w:val="24"/>
          <w:szCs w:val="24"/>
          <w:highlight w:val="white"/>
        </w:rPr>
        <w:t>participants</w:t>
      </w:r>
      <w:r w:rsidR="00E64595"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based on their assessed emotional/mental health and well-being needs.</w:t>
      </w:r>
    </w:p>
    <w:p w14:paraId="0C07D5F4" w14:textId="031B3095" w:rsidR="00FC7188" w:rsidRPr="00DD3273" w:rsidRDefault="00BD6799" w:rsidP="00DD3273">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lastRenderedPageBreak/>
        <w:t xml:space="preserve">To work in partnership with others, to support and enable </w:t>
      </w:r>
      <w:r w:rsidR="00E64595">
        <w:rPr>
          <w:rFonts w:ascii="Calibri" w:eastAsia="Calibri" w:hAnsi="Calibri" w:cs="Calibri"/>
          <w:sz w:val="24"/>
          <w:szCs w:val="24"/>
          <w:highlight w:val="white"/>
        </w:rPr>
        <w:t>participants</w:t>
      </w:r>
      <w:r w:rsidR="00E64595"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to achieve emotional health and wellbeing.</w:t>
      </w:r>
    </w:p>
    <w:p w14:paraId="268B10A1" w14:textId="0AC24E9B" w:rsidR="00FC7188" w:rsidRPr="00287158"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To develop and explore new and innovative ways of working with </w:t>
      </w:r>
      <w:r w:rsidR="00E64595">
        <w:rPr>
          <w:rFonts w:ascii="Calibri" w:eastAsia="Calibri" w:hAnsi="Calibri" w:cs="Calibri"/>
          <w:sz w:val="24"/>
          <w:szCs w:val="24"/>
          <w:highlight w:val="white"/>
        </w:rPr>
        <w:t>participants</w:t>
      </w:r>
      <w:r w:rsidR="00E64595"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to address emotional/mental health issues, reducing barriers to employment, education and training.</w:t>
      </w:r>
    </w:p>
    <w:p w14:paraId="52B7E948" w14:textId="2F24FCE8" w:rsidR="00FC7188" w:rsidRPr="00287158"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Using Person Centred, solution focused and creative and imaginative strategies, to work alongside </w:t>
      </w:r>
      <w:r w:rsidR="00287158">
        <w:rPr>
          <w:rFonts w:ascii="Calibri" w:eastAsia="Calibri" w:hAnsi="Calibri" w:cs="Calibri"/>
          <w:sz w:val="24"/>
          <w:szCs w:val="24"/>
          <w:highlight w:val="white"/>
        </w:rPr>
        <w:t>participants</w:t>
      </w:r>
      <w:r w:rsidR="00287158"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to develop their skills, knowledge, resilience and to remove the barriers to progression of the individual</w:t>
      </w:r>
      <w:r w:rsidR="00DD3273">
        <w:rPr>
          <w:rFonts w:ascii="Calibri" w:eastAsia="Calibri" w:hAnsi="Calibri" w:cs="Calibri"/>
          <w:sz w:val="24"/>
          <w:szCs w:val="24"/>
          <w:highlight w:val="white"/>
        </w:rPr>
        <w:t>s</w:t>
      </w:r>
      <w:r w:rsidRPr="00287158">
        <w:rPr>
          <w:rFonts w:ascii="Calibri" w:eastAsia="Calibri" w:hAnsi="Calibri" w:cs="Calibri"/>
          <w:sz w:val="24"/>
          <w:szCs w:val="24"/>
          <w:highlight w:val="white"/>
        </w:rPr>
        <w:t xml:space="preserve"> into work or education. </w:t>
      </w:r>
    </w:p>
    <w:p w14:paraId="06C200AA" w14:textId="561B55B4" w:rsidR="00FC7188" w:rsidRPr="00287158"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287158">
        <w:rPr>
          <w:rFonts w:ascii="Calibri" w:eastAsia="Calibri" w:hAnsi="Calibri" w:cs="Calibri"/>
          <w:sz w:val="24"/>
          <w:szCs w:val="24"/>
          <w:highlight w:val="white"/>
        </w:rPr>
        <w:t xml:space="preserve">To work as part of the employability team to encourage </w:t>
      </w:r>
      <w:r w:rsidR="00287158">
        <w:rPr>
          <w:rFonts w:ascii="Calibri" w:eastAsia="Calibri" w:hAnsi="Calibri" w:cs="Calibri"/>
          <w:sz w:val="24"/>
          <w:szCs w:val="24"/>
          <w:highlight w:val="white"/>
        </w:rPr>
        <w:t>participants</w:t>
      </w:r>
      <w:r w:rsidR="00287158" w:rsidRPr="00287158">
        <w:rPr>
          <w:rFonts w:ascii="Calibri" w:eastAsia="Calibri" w:hAnsi="Calibri" w:cs="Calibri"/>
          <w:sz w:val="24"/>
          <w:szCs w:val="24"/>
          <w:highlight w:val="white"/>
        </w:rPr>
        <w:t xml:space="preserve"> </w:t>
      </w:r>
      <w:r w:rsidRPr="00287158">
        <w:rPr>
          <w:rFonts w:ascii="Calibri" w:eastAsia="Calibri" w:hAnsi="Calibri" w:cs="Calibri"/>
          <w:sz w:val="24"/>
          <w:szCs w:val="24"/>
          <w:highlight w:val="white"/>
        </w:rPr>
        <w:t>to actively participate in services that are identified as part of their assessed needs</w:t>
      </w:r>
      <w:r w:rsidR="00DD3273">
        <w:rPr>
          <w:rFonts w:ascii="Calibri" w:eastAsia="Calibri" w:hAnsi="Calibri" w:cs="Calibri"/>
          <w:sz w:val="24"/>
          <w:szCs w:val="24"/>
          <w:highlight w:val="white"/>
        </w:rPr>
        <w:t xml:space="preserve"> by the team.</w:t>
      </w:r>
    </w:p>
    <w:p w14:paraId="3625E355" w14:textId="1E4C0A1D" w:rsidR="00FC7188" w:rsidRPr="00E64595"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E64595">
        <w:rPr>
          <w:rFonts w:ascii="Calibri" w:eastAsia="Calibri" w:hAnsi="Calibri" w:cs="Calibri"/>
          <w:sz w:val="24"/>
          <w:szCs w:val="24"/>
          <w:highlight w:val="white"/>
        </w:rPr>
        <w:t xml:space="preserve">To liaise and work in partnership with statutory and voluntary agencies in the interests of the employability service and needs of </w:t>
      </w:r>
      <w:r w:rsidR="00287158">
        <w:rPr>
          <w:rFonts w:ascii="Calibri" w:eastAsia="Calibri" w:hAnsi="Calibri" w:cs="Calibri"/>
          <w:sz w:val="24"/>
          <w:szCs w:val="24"/>
          <w:highlight w:val="white"/>
        </w:rPr>
        <w:t>participants</w:t>
      </w:r>
      <w:r w:rsidR="00287158" w:rsidRPr="00E64595">
        <w:rPr>
          <w:rFonts w:ascii="Calibri" w:eastAsia="Calibri" w:hAnsi="Calibri" w:cs="Calibri"/>
          <w:sz w:val="24"/>
          <w:szCs w:val="24"/>
          <w:highlight w:val="white"/>
        </w:rPr>
        <w:t xml:space="preserve"> </w:t>
      </w:r>
      <w:r w:rsidRPr="00E64595">
        <w:rPr>
          <w:rFonts w:ascii="Calibri" w:eastAsia="Calibri" w:hAnsi="Calibri" w:cs="Calibri"/>
          <w:sz w:val="24"/>
          <w:szCs w:val="24"/>
          <w:highlight w:val="white"/>
        </w:rPr>
        <w:t>being supported.</w:t>
      </w:r>
    </w:p>
    <w:p w14:paraId="30AA358F" w14:textId="70662B2F" w:rsidR="00FC7188" w:rsidRPr="00E64595"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E64595">
        <w:rPr>
          <w:rFonts w:ascii="Calibri" w:eastAsia="Calibri" w:hAnsi="Calibri" w:cs="Calibri"/>
          <w:sz w:val="24"/>
          <w:szCs w:val="24"/>
          <w:highlight w:val="white"/>
        </w:rPr>
        <w:t xml:space="preserve">To ensure that the service provided meets the needs of </w:t>
      </w:r>
      <w:r w:rsidR="00287158">
        <w:rPr>
          <w:rFonts w:ascii="Calibri" w:eastAsia="Calibri" w:hAnsi="Calibri" w:cs="Calibri"/>
          <w:sz w:val="24"/>
          <w:szCs w:val="24"/>
          <w:highlight w:val="white"/>
        </w:rPr>
        <w:t>participants</w:t>
      </w:r>
      <w:r w:rsidR="00287158" w:rsidRPr="00E64595">
        <w:rPr>
          <w:rFonts w:ascii="Calibri" w:eastAsia="Calibri" w:hAnsi="Calibri" w:cs="Calibri"/>
          <w:sz w:val="24"/>
          <w:szCs w:val="24"/>
          <w:highlight w:val="white"/>
        </w:rPr>
        <w:t xml:space="preserve"> </w:t>
      </w:r>
      <w:r w:rsidRPr="00E64595">
        <w:rPr>
          <w:rFonts w:ascii="Calibri" w:eastAsia="Calibri" w:hAnsi="Calibri" w:cs="Calibri"/>
          <w:sz w:val="24"/>
          <w:szCs w:val="24"/>
          <w:highlight w:val="white"/>
        </w:rPr>
        <w:t>balancing emotional health and wellbeing with that of safeguarding.</w:t>
      </w:r>
    </w:p>
    <w:p w14:paraId="19E141E3" w14:textId="5DE88734" w:rsidR="00BD6799" w:rsidRPr="00E64595" w:rsidRDefault="00FC7188" w:rsidP="0028715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sidRPr="00E64595">
        <w:rPr>
          <w:rFonts w:ascii="Calibri" w:eastAsia="Calibri" w:hAnsi="Calibri" w:cs="Calibri"/>
          <w:sz w:val="24"/>
          <w:szCs w:val="24"/>
          <w:highlight w:val="white"/>
        </w:rPr>
        <w:t xml:space="preserve">With the </w:t>
      </w:r>
      <w:r w:rsidR="00E64595" w:rsidRPr="00E64595">
        <w:rPr>
          <w:rFonts w:ascii="Calibri" w:eastAsia="Calibri" w:hAnsi="Calibri" w:cs="Calibri"/>
          <w:sz w:val="24"/>
          <w:szCs w:val="24"/>
          <w:highlight w:val="white"/>
        </w:rPr>
        <w:t>Employability Manager</w:t>
      </w:r>
      <w:r w:rsidRPr="00E64595">
        <w:rPr>
          <w:rFonts w:ascii="Calibri" w:eastAsia="Calibri" w:hAnsi="Calibri" w:cs="Calibri"/>
          <w:sz w:val="24"/>
          <w:szCs w:val="24"/>
          <w:highlight w:val="white"/>
        </w:rPr>
        <w:t xml:space="preserve">, monitor and evaluate the effectiveness of the </w:t>
      </w:r>
      <w:r w:rsidR="00E64595" w:rsidRPr="00E64595">
        <w:rPr>
          <w:rFonts w:ascii="Calibri" w:eastAsia="Calibri" w:hAnsi="Calibri" w:cs="Calibri"/>
          <w:sz w:val="24"/>
          <w:szCs w:val="24"/>
          <w:highlight w:val="white"/>
        </w:rPr>
        <w:t>s</w:t>
      </w:r>
      <w:r w:rsidRPr="00E64595">
        <w:rPr>
          <w:rFonts w:ascii="Calibri" w:eastAsia="Calibri" w:hAnsi="Calibri" w:cs="Calibri"/>
          <w:sz w:val="24"/>
          <w:szCs w:val="24"/>
          <w:highlight w:val="white"/>
        </w:rPr>
        <w:t xml:space="preserve">ervice in partnership with </w:t>
      </w:r>
      <w:r w:rsidR="00287158">
        <w:rPr>
          <w:rFonts w:ascii="Calibri" w:eastAsia="Calibri" w:hAnsi="Calibri" w:cs="Calibri"/>
          <w:sz w:val="24"/>
          <w:szCs w:val="24"/>
          <w:highlight w:val="white"/>
        </w:rPr>
        <w:t>participants</w:t>
      </w:r>
      <w:r w:rsidR="00287158" w:rsidRPr="00E64595">
        <w:rPr>
          <w:rFonts w:ascii="Calibri" w:eastAsia="Calibri" w:hAnsi="Calibri" w:cs="Calibri"/>
          <w:sz w:val="24"/>
          <w:szCs w:val="24"/>
          <w:highlight w:val="white"/>
        </w:rPr>
        <w:t xml:space="preserve"> </w:t>
      </w:r>
      <w:r w:rsidRPr="00E64595">
        <w:rPr>
          <w:rFonts w:ascii="Calibri" w:eastAsia="Calibri" w:hAnsi="Calibri" w:cs="Calibri"/>
          <w:sz w:val="24"/>
          <w:szCs w:val="24"/>
          <w:highlight w:val="white"/>
        </w:rPr>
        <w:t xml:space="preserve">who access the </w:t>
      </w:r>
      <w:r w:rsidR="00E64595" w:rsidRPr="00E64595">
        <w:rPr>
          <w:rFonts w:ascii="Calibri" w:eastAsia="Calibri" w:hAnsi="Calibri" w:cs="Calibri"/>
          <w:sz w:val="24"/>
          <w:szCs w:val="24"/>
          <w:highlight w:val="white"/>
        </w:rPr>
        <w:t>s</w:t>
      </w:r>
      <w:r w:rsidRPr="00E64595">
        <w:rPr>
          <w:rFonts w:ascii="Calibri" w:eastAsia="Calibri" w:hAnsi="Calibri" w:cs="Calibri"/>
          <w:sz w:val="24"/>
          <w:szCs w:val="24"/>
          <w:highlight w:val="white"/>
        </w:rPr>
        <w:t>ervice and produce</w:t>
      </w:r>
      <w:r w:rsidR="00E64595" w:rsidRPr="00E64595">
        <w:rPr>
          <w:rFonts w:ascii="Calibri" w:eastAsia="Calibri" w:hAnsi="Calibri" w:cs="Calibri"/>
          <w:sz w:val="24"/>
          <w:szCs w:val="24"/>
          <w:highlight w:val="white"/>
        </w:rPr>
        <w:t xml:space="preserve"> monthly, quarterly or </w:t>
      </w:r>
      <w:r w:rsidRPr="00E64595">
        <w:rPr>
          <w:rFonts w:ascii="Calibri" w:eastAsia="Calibri" w:hAnsi="Calibri" w:cs="Calibri"/>
          <w:sz w:val="24"/>
          <w:szCs w:val="24"/>
          <w:highlight w:val="white"/>
        </w:rPr>
        <w:t>annual report</w:t>
      </w:r>
      <w:r w:rsidR="00E64595" w:rsidRPr="00E64595">
        <w:rPr>
          <w:rFonts w:ascii="Calibri" w:eastAsia="Calibri" w:hAnsi="Calibri" w:cs="Calibri"/>
          <w:sz w:val="24"/>
          <w:szCs w:val="24"/>
          <w:highlight w:val="white"/>
        </w:rPr>
        <w:t>s for key stakeholders.</w:t>
      </w:r>
    </w:p>
    <w:p w14:paraId="6EA66096" w14:textId="45504AAD" w:rsidR="000F4FA6" w:rsidRDefault="005B52D8">
      <w:pPr>
        <w:numPr>
          <w:ilvl w:val="0"/>
          <w:numId w:val="1"/>
        </w:numPr>
        <w:spacing w:line="360" w:lineRule="auto"/>
        <w:ind w:right="-145"/>
        <w:jc w:val="both"/>
        <w:rPr>
          <w:rFonts w:ascii="Calibri" w:eastAsia="Calibri" w:hAnsi="Calibri" w:cs="Calibri"/>
          <w:sz w:val="24"/>
          <w:szCs w:val="24"/>
          <w:highlight w:val="white"/>
        </w:rPr>
      </w:pPr>
      <w:r>
        <w:rPr>
          <w:rFonts w:ascii="Calibri" w:eastAsia="Calibri" w:hAnsi="Calibri" w:cs="Calibri"/>
          <w:sz w:val="24"/>
          <w:szCs w:val="24"/>
          <w:highlight w:val="white"/>
        </w:rPr>
        <w:t>To promote</w:t>
      </w:r>
      <w:r w:rsidR="00E64595">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develop </w:t>
      </w:r>
      <w:r w:rsidR="00E64595">
        <w:rPr>
          <w:rFonts w:ascii="Calibri" w:eastAsia="Calibri" w:hAnsi="Calibri" w:cs="Calibri"/>
          <w:sz w:val="24"/>
          <w:szCs w:val="24"/>
          <w:highlight w:val="white"/>
        </w:rPr>
        <w:t xml:space="preserve">and support </w:t>
      </w:r>
      <w:r>
        <w:rPr>
          <w:rFonts w:ascii="Calibri" w:eastAsia="Calibri" w:hAnsi="Calibri" w:cs="Calibri"/>
          <w:sz w:val="24"/>
          <w:szCs w:val="24"/>
          <w:highlight w:val="white"/>
        </w:rPr>
        <w:t>the mind-set, emotional intelligence qualities, self-confidence and esteem so that the participants succeed in the world of work.</w:t>
      </w:r>
    </w:p>
    <w:p w14:paraId="7FD45020" w14:textId="002E3856" w:rsidR="000F4FA6" w:rsidRDefault="005B52D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To introduce </w:t>
      </w:r>
      <w:r w:rsidR="00E64595">
        <w:rPr>
          <w:rFonts w:ascii="Calibri" w:eastAsia="Calibri" w:hAnsi="Calibri" w:cs="Calibri"/>
          <w:sz w:val="24"/>
          <w:szCs w:val="24"/>
          <w:highlight w:val="white"/>
        </w:rPr>
        <w:t xml:space="preserve">and support </w:t>
      </w:r>
      <w:r>
        <w:rPr>
          <w:rFonts w:ascii="Calibri" w:eastAsia="Calibri" w:hAnsi="Calibri" w:cs="Calibri"/>
          <w:sz w:val="24"/>
          <w:szCs w:val="24"/>
          <w:highlight w:val="white"/>
        </w:rPr>
        <w:t>participants to a `strengths based’ recruitment approach to succeeding in job interviews</w:t>
      </w:r>
    </w:p>
    <w:p w14:paraId="0F12E2B9" w14:textId="5A4D8773" w:rsidR="000F4FA6" w:rsidRDefault="005B52D8">
      <w:pPr>
        <w:widowControl w:val="0"/>
        <w:numPr>
          <w:ilvl w:val="0"/>
          <w:numId w:val="1"/>
        </w:numPr>
        <w:pBdr>
          <w:top w:val="nil"/>
          <w:left w:val="nil"/>
          <w:bottom w:val="nil"/>
          <w:right w:val="nil"/>
          <w:between w:val="nil"/>
        </w:pBdr>
        <w:spacing w:line="360" w:lineRule="auto"/>
        <w:ind w:right="-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To engage and maintain regular contact with participants at agreed intervals to ensure </w:t>
      </w:r>
      <w:r w:rsidR="00E64595">
        <w:rPr>
          <w:rFonts w:ascii="Calibri" w:eastAsia="Calibri" w:hAnsi="Calibri" w:cs="Calibri"/>
          <w:sz w:val="24"/>
          <w:szCs w:val="24"/>
          <w:highlight w:val="white"/>
        </w:rPr>
        <w:t>progress towards reducing barriers to employment, education and training.</w:t>
      </w:r>
    </w:p>
    <w:p w14:paraId="629099DD" w14:textId="77777777" w:rsidR="000F4FA6" w:rsidRDefault="005B52D8">
      <w:pPr>
        <w:widowControl w:val="0"/>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To monitor and evaluate sessions to ensure the best possible service for our members and to gather and report any required data or information required by funders.</w:t>
      </w:r>
    </w:p>
    <w:p w14:paraId="606B9823" w14:textId="77777777" w:rsidR="000F4FA6" w:rsidRDefault="005B52D8">
      <w:pPr>
        <w:widowControl w:val="0"/>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 xml:space="preserve">To demonstrate good practice within the use of systems to collate, record and store data as required by funders. </w:t>
      </w:r>
    </w:p>
    <w:p w14:paraId="1AB8634A" w14:textId="6B5236CB"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To take responsibility for delivering Blackburn Youth Zones Employability operational targets which will be monthly and reviewed in</w:t>
      </w:r>
      <w:r w:rsidR="00E64595">
        <w:rPr>
          <w:rFonts w:ascii="Calibri" w:eastAsia="Calibri" w:hAnsi="Calibri" w:cs="Calibri"/>
          <w:sz w:val="24"/>
          <w:szCs w:val="24"/>
        </w:rPr>
        <w:t xml:space="preserve"> </w:t>
      </w:r>
      <w:r>
        <w:rPr>
          <w:rFonts w:ascii="Calibri" w:eastAsia="Calibri" w:hAnsi="Calibri" w:cs="Calibri"/>
          <w:sz w:val="24"/>
          <w:szCs w:val="24"/>
        </w:rPr>
        <w:t xml:space="preserve">line with key performance frameworks. </w:t>
      </w:r>
    </w:p>
    <w:p w14:paraId="2EC5C8ED" w14:textId="77777777" w:rsidR="000F4FA6" w:rsidRDefault="005B52D8">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Develop strong relationships (in conjunction with your colleagues and manager) with referral partners, customers, training providers and employers</w:t>
      </w:r>
    </w:p>
    <w:p w14:paraId="74BA0B07" w14:textId="77777777" w:rsidR="000F4FA6" w:rsidRDefault="005B52D8">
      <w:pPr>
        <w:widowControl w:val="0"/>
        <w:numPr>
          <w:ilvl w:val="0"/>
          <w:numId w:val="1"/>
        </w:numPr>
        <w:spacing w:line="360" w:lineRule="auto"/>
        <w:ind w:right="-2"/>
        <w:jc w:val="both"/>
        <w:rPr>
          <w:rFonts w:ascii="Calibri" w:eastAsia="Calibri" w:hAnsi="Calibri" w:cs="Calibri"/>
          <w:sz w:val="24"/>
          <w:szCs w:val="24"/>
        </w:rPr>
      </w:pPr>
      <w:r>
        <w:rPr>
          <w:rFonts w:ascii="Calibri" w:eastAsia="Calibri" w:hAnsi="Calibri" w:cs="Calibri"/>
          <w:sz w:val="24"/>
          <w:szCs w:val="24"/>
          <w:highlight w:val="white"/>
        </w:rPr>
        <w:lastRenderedPageBreak/>
        <w:t>To engage parents/carers proactively by building relationships and creating a first class rapport</w:t>
      </w:r>
    </w:p>
    <w:p w14:paraId="20461111" w14:textId="77777777" w:rsidR="000F4FA6" w:rsidRDefault="005B52D8">
      <w:pPr>
        <w:widowControl w:val="0"/>
        <w:numPr>
          <w:ilvl w:val="0"/>
          <w:numId w:val="1"/>
        </w:numPr>
        <w:spacing w:line="360" w:lineRule="auto"/>
        <w:ind w:right="-2"/>
        <w:jc w:val="both"/>
        <w:rPr>
          <w:rFonts w:ascii="Calibri" w:eastAsia="Calibri" w:hAnsi="Calibri" w:cs="Calibri"/>
          <w:sz w:val="24"/>
          <w:szCs w:val="24"/>
        </w:rPr>
      </w:pPr>
      <w:r>
        <w:rPr>
          <w:rFonts w:ascii="Calibri" w:eastAsia="Calibri" w:hAnsi="Calibri" w:cs="Calibri"/>
          <w:sz w:val="24"/>
          <w:szCs w:val="24"/>
        </w:rPr>
        <w:t xml:space="preserve"> Ensure the participation of young people and that their ideas contribute fully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the planning,  delivery and evaluation of sessions, projects and activities. </w:t>
      </w:r>
    </w:p>
    <w:p w14:paraId="3B098707" w14:textId="77777777" w:rsidR="000F4FA6" w:rsidRDefault="005B52D8">
      <w:pPr>
        <w:widowControl w:val="0"/>
        <w:numPr>
          <w:ilvl w:val="0"/>
          <w:numId w:val="1"/>
        </w:numPr>
        <w:spacing w:line="360" w:lineRule="auto"/>
        <w:ind w:right="871"/>
        <w:jc w:val="both"/>
        <w:rPr>
          <w:rFonts w:ascii="Calibri" w:eastAsia="Calibri" w:hAnsi="Calibri" w:cs="Calibri"/>
          <w:sz w:val="24"/>
          <w:szCs w:val="24"/>
        </w:rPr>
      </w:pPr>
      <w:r>
        <w:rPr>
          <w:rFonts w:ascii="Calibri" w:eastAsia="Calibri" w:hAnsi="Calibri" w:cs="Calibri"/>
          <w:sz w:val="24"/>
          <w:szCs w:val="24"/>
        </w:rPr>
        <w:t xml:space="preserve"> Any other work requested by your line manager that relates to the role. </w:t>
      </w:r>
    </w:p>
    <w:p w14:paraId="778DE6D0" w14:textId="2EC0C732" w:rsidR="000F4FA6" w:rsidRDefault="005B52D8">
      <w:pPr>
        <w:widowControl w:val="0"/>
        <w:spacing w:before="240" w:after="240" w:line="360" w:lineRule="auto"/>
        <w:jc w:val="both"/>
        <w:rPr>
          <w:rFonts w:ascii="Calibri" w:eastAsia="Calibri" w:hAnsi="Calibri" w:cs="Calibri"/>
          <w:sz w:val="24"/>
          <w:szCs w:val="24"/>
        </w:rPr>
      </w:pPr>
      <w:r>
        <w:rPr>
          <w:rFonts w:ascii="Calibri" w:eastAsia="Calibri" w:hAnsi="Calibri" w:cs="Calibri"/>
          <w:b/>
          <w:sz w:val="24"/>
          <w:szCs w:val="24"/>
        </w:rPr>
        <w:t>Safeguarding and compliance</w:t>
      </w:r>
      <w:r w:rsidR="00ED075A">
        <w:rPr>
          <w:rFonts w:ascii="Calibri" w:eastAsia="Calibri" w:hAnsi="Calibri" w:cs="Calibri"/>
          <w:b/>
          <w:sz w:val="24"/>
          <w:szCs w:val="24"/>
        </w:rPr>
        <w:t>:</w:t>
      </w:r>
      <w:r>
        <w:rPr>
          <w:rFonts w:ascii="Calibri" w:eastAsia="Calibri" w:hAnsi="Calibri" w:cs="Calibri"/>
          <w:b/>
          <w:sz w:val="24"/>
          <w:szCs w:val="24"/>
        </w:rPr>
        <w:t xml:space="preserve"> </w:t>
      </w:r>
    </w:p>
    <w:p w14:paraId="19DCC083" w14:textId="77777777" w:rsidR="000F4FA6" w:rsidRDefault="005B52D8">
      <w:pPr>
        <w:widowControl w:val="0"/>
        <w:numPr>
          <w:ilvl w:val="0"/>
          <w:numId w:val="2"/>
        </w:numPr>
        <w:spacing w:before="240" w:line="360" w:lineRule="auto"/>
        <w:jc w:val="both"/>
        <w:rPr>
          <w:rFonts w:ascii="Calibri" w:eastAsia="Calibri" w:hAnsi="Calibri" w:cs="Calibri"/>
          <w:sz w:val="24"/>
          <w:szCs w:val="24"/>
        </w:rPr>
      </w:pPr>
      <w:r>
        <w:rPr>
          <w:rFonts w:ascii="Calibri" w:eastAsia="Calibri" w:hAnsi="Calibri" w:cs="Calibri"/>
          <w:sz w:val="24"/>
          <w:szCs w:val="24"/>
        </w:rPr>
        <w:t>Ensure the charity has a robust approach to risk management, including person centred risk assessment and risk management processes</w:t>
      </w:r>
    </w:p>
    <w:p w14:paraId="44D21A50" w14:textId="77777777" w:rsidR="000F4FA6" w:rsidRDefault="005B52D8">
      <w:pPr>
        <w:widowControl w:val="0"/>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To understand and adhere to BYZ policies and procedures and ensure all staff and volunteers are responsible for doing likewise.</w:t>
      </w:r>
    </w:p>
    <w:p w14:paraId="4B4835CB" w14:textId="77777777" w:rsidR="000F4FA6" w:rsidRDefault="005B52D8">
      <w:pPr>
        <w:widowControl w:val="0"/>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To promote social integration and inclusion, and proactively challenge any prejudice and discrimination.</w:t>
      </w:r>
    </w:p>
    <w:p w14:paraId="2C449892" w14:textId="77777777" w:rsidR="000F4FA6" w:rsidRDefault="005B52D8">
      <w:pPr>
        <w:widowControl w:val="0"/>
        <w:numPr>
          <w:ilvl w:val="0"/>
          <w:numId w:val="2"/>
        </w:numPr>
        <w:spacing w:line="362" w:lineRule="auto"/>
        <w:ind w:right="1070"/>
        <w:rPr>
          <w:rFonts w:ascii="Calibri" w:eastAsia="Calibri" w:hAnsi="Calibri" w:cs="Calibri"/>
          <w:sz w:val="24"/>
          <w:szCs w:val="24"/>
        </w:rPr>
      </w:pPr>
      <w:r>
        <w:rPr>
          <w:rFonts w:ascii="Calibri" w:eastAsia="Calibri" w:hAnsi="Calibri" w:cs="Calibri"/>
          <w:sz w:val="24"/>
          <w:szCs w:val="24"/>
          <w:highlight w:val="white"/>
        </w:rPr>
        <w:t>To keep updated with any new legislation, policies and procedures related to</w:t>
      </w:r>
      <w:r>
        <w:rPr>
          <w:rFonts w:ascii="Calibri" w:eastAsia="Calibri" w:hAnsi="Calibri" w:cs="Calibri"/>
          <w:sz w:val="24"/>
          <w:szCs w:val="24"/>
        </w:rPr>
        <w:t xml:space="preserve"> </w:t>
      </w:r>
      <w:r>
        <w:rPr>
          <w:rFonts w:ascii="Calibri" w:eastAsia="Calibri" w:hAnsi="Calibri" w:cs="Calibri"/>
          <w:sz w:val="24"/>
          <w:szCs w:val="24"/>
          <w:highlight w:val="white"/>
        </w:rPr>
        <w:t>primary years.</w:t>
      </w:r>
      <w:r>
        <w:rPr>
          <w:rFonts w:ascii="Calibri" w:eastAsia="Calibri" w:hAnsi="Calibri" w:cs="Calibri"/>
          <w:sz w:val="24"/>
          <w:szCs w:val="24"/>
        </w:rPr>
        <w:t xml:space="preserve"> </w:t>
      </w:r>
    </w:p>
    <w:p w14:paraId="5E9DDB20" w14:textId="77777777" w:rsidR="000F4FA6" w:rsidRDefault="000F4FA6">
      <w:pPr>
        <w:widowControl w:val="0"/>
        <w:spacing w:before="32" w:line="362" w:lineRule="auto"/>
        <w:ind w:right="1070"/>
        <w:rPr>
          <w:rFonts w:ascii="Calibri" w:eastAsia="Calibri" w:hAnsi="Calibri" w:cs="Calibri"/>
          <w:b/>
          <w:sz w:val="24"/>
          <w:szCs w:val="24"/>
          <w:highlight w:val="white"/>
        </w:rPr>
      </w:pPr>
    </w:p>
    <w:p w14:paraId="68EC3C67" w14:textId="77777777" w:rsidR="000F4FA6" w:rsidRDefault="005B52D8">
      <w:pPr>
        <w:widowControl w:val="0"/>
        <w:spacing w:before="32" w:line="362" w:lineRule="auto"/>
        <w:ind w:right="1070"/>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Person Specification:</w:t>
      </w:r>
      <w:r>
        <w:rPr>
          <w:rFonts w:ascii="Calibri" w:eastAsia="Calibri" w:hAnsi="Calibri" w:cs="Calibri"/>
          <w:b/>
          <w:sz w:val="24"/>
          <w:szCs w:val="24"/>
          <w:highlight w:val="white"/>
        </w:rPr>
        <w:t xml:space="preserve"> </w:t>
      </w:r>
      <w:r>
        <w:rPr>
          <w:rFonts w:ascii="Calibri" w:eastAsia="Calibri" w:hAnsi="Calibri" w:cs="Calibri"/>
          <w:b/>
          <w:color w:val="000000"/>
          <w:sz w:val="24"/>
          <w:szCs w:val="24"/>
          <w:highlight w:val="white"/>
        </w:rPr>
        <w:t>Applicants should be able to demonstrate that they can meet the</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following:</w:t>
      </w:r>
    </w:p>
    <w:p w14:paraId="49D63D32" w14:textId="77777777" w:rsidR="000F4FA6" w:rsidRDefault="000F4FA6">
      <w:pPr>
        <w:widowControl w:val="0"/>
        <w:spacing w:before="32" w:line="362" w:lineRule="auto"/>
        <w:ind w:right="1070"/>
        <w:rPr>
          <w:rFonts w:ascii="Calibri" w:eastAsia="Calibri" w:hAnsi="Calibri" w:cs="Calibri"/>
          <w:b/>
          <w:sz w:val="24"/>
          <w:szCs w:val="24"/>
          <w:highlight w:val="white"/>
        </w:rPr>
      </w:pPr>
    </w:p>
    <w:tbl>
      <w:tblPr>
        <w:tblStyle w:val="a"/>
        <w:tblW w:w="10133"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5"/>
        <w:gridCol w:w="1936"/>
        <w:gridCol w:w="2462"/>
      </w:tblGrid>
      <w:tr w:rsidR="000F4FA6" w14:paraId="7724CA21" w14:textId="77777777" w:rsidTr="00DD3273">
        <w:trPr>
          <w:trHeight w:val="1125"/>
        </w:trPr>
        <w:tc>
          <w:tcPr>
            <w:tcW w:w="5735" w:type="dxa"/>
            <w:shd w:val="clear" w:color="auto" w:fill="auto"/>
            <w:tcMar>
              <w:top w:w="100" w:type="dxa"/>
              <w:left w:w="100" w:type="dxa"/>
              <w:bottom w:w="100" w:type="dxa"/>
              <w:right w:w="100" w:type="dxa"/>
            </w:tcMar>
          </w:tcPr>
          <w:p w14:paraId="3AF671B8" w14:textId="77777777" w:rsidR="000F4FA6" w:rsidRDefault="005B52D8">
            <w:pPr>
              <w:widowControl w:val="0"/>
              <w:pBdr>
                <w:top w:val="nil"/>
                <w:left w:val="nil"/>
                <w:bottom w:val="nil"/>
                <w:right w:val="nil"/>
                <w:between w:val="nil"/>
              </w:pBdr>
              <w:spacing w:line="240" w:lineRule="auto"/>
              <w:ind w:left="112"/>
              <w:rPr>
                <w:rFonts w:ascii="Calibri" w:eastAsia="Calibri" w:hAnsi="Calibri" w:cs="Calibri"/>
                <w:b/>
                <w:color w:val="000000"/>
                <w:sz w:val="24"/>
                <w:szCs w:val="24"/>
              </w:rPr>
            </w:pPr>
            <w:r>
              <w:rPr>
                <w:rFonts w:ascii="Calibri" w:eastAsia="Calibri" w:hAnsi="Calibri" w:cs="Calibri"/>
                <w:b/>
                <w:color w:val="000000"/>
                <w:sz w:val="24"/>
                <w:szCs w:val="24"/>
                <w:highlight w:val="white"/>
              </w:rPr>
              <w:t>Selection Criteria* A = Application Form I = Interview</w:t>
            </w:r>
            <w:r>
              <w:rPr>
                <w:rFonts w:ascii="Calibri" w:eastAsia="Calibri" w:hAnsi="Calibri" w:cs="Calibri"/>
                <w:b/>
                <w:color w:val="000000"/>
                <w:sz w:val="24"/>
                <w:szCs w:val="24"/>
              </w:rPr>
              <w:t xml:space="preserve"> </w:t>
            </w:r>
          </w:p>
        </w:tc>
        <w:tc>
          <w:tcPr>
            <w:tcW w:w="1936" w:type="dxa"/>
            <w:shd w:val="clear" w:color="auto" w:fill="auto"/>
            <w:tcMar>
              <w:top w:w="100" w:type="dxa"/>
              <w:left w:w="100" w:type="dxa"/>
              <w:bottom w:w="100" w:type="dxa"/>
              <w:right w:w="100" w:type="dxa"/>
            </w:tcMar>
          </w:tcPr>
          <w:p w14:paraId="1B756F6C" w14:textId="77777777" w:rsidR="000F4FA6" w:rsidRDefault="005B52D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highlight w:val="white"/>
              </w:rPr>
              <w:t>Essential</w:t>
            </w:r>
            <w:r>
              <w:rPr>
                <w:rFonts w:ascii="Calibri" w:eastAsia="Calibri" w:hAnsi="Calibri" w:cs="Calibri"/>
                <w:b/>
                <w:color w:val="000000"/>
                <w:sz w:val="24"/>
                <w:szCs w:val="24"/>
              </w:rPr>
              <w:t xml:space="preserve"> </w:t>
            </w:r>
          </w:p>
          <w:p w14:paraId="034031F8" w14:textId="77777777" w:rsidR="000F4FA6" w:rsidRDefault="005B52D8">
            <w:pPr>
              <w:widowControl w:val="0"/>
              <w:pBdr>
                <w:top w:val="nil"/>
                <w:left w:val="nil"/>
                <w:bottom w:val="nil"/>
                <w:right w:val="nil"/>
                <w:between w:val="nil"/>
              </w:pBdr>
              <w:spacing w:before="49" w:line="240" w:lineRule="auto"/>
              <w:jc w:val="center"/>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or Desirable</w:t>
            </w:r>
          </w:p>
        </w:tc>
        <w:tc>
          <w:tcPr>
            <w:tcW w:w="2462" w:type="dxa"/>
            <w:shd w:val="clear" w:color="auto" w:fill="auto"/>
            <w:tcMar>
              <w:top w:w="100" w:type="dxa"/>
              <w:left w:w="100" w:type="dxa"/>
              <w:bottom w:w="100" w:type="dxa"/>
              <w:right w:w="100" w:type="dxa"/>
            </w:tcMar>
          </w:tcPr>
          <w:p w14:paraId="50C99F41" w14:textId="77777777" w:rsidR="000F4FA6" w:rsidRDefault="005B52D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highlight w:val="white"/>
              </w:rPr>
              <w:t>Method of</w:t>
            </w:r>
            <w:r>
              <w:rPr>
                <w:rFonts w:ascii="Calibri" w:eastAsia="Calibri" w:hAnsi="Calibri" w:cs="Calibri"/>
                <w:b/>
                <w:color w:val="000000"/>
                <w:sz w:val="24"/>
                <w:szCs w:val="24"/>
              </w:rPr>
              <w:t xml:space="preserve"> </w:t>
            </w:r>
          </w:p>
          <w:p w14:paraId="61EF683D" w14:textId="77777777" w:rsidR="000F4FA6" w:rsidRDefault="005B52D8">
            <w:pPr>
              <w:widowControl w:val="0"/>
              <w:pBdr>
                <w:top w:val="nil"/>
                <w:left w:val="nil"/>
                <w:bottom w:val="nil"/>
                <w:right w:val="nil"/>
                <w:between w:val="nil"/>
              </w:pBdr>
              <w:spacing w:before="49"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A</w:t>
            </w:r>
            <w:r>
              <w:rPr>
                <w:rFonts w:ascii="Calibri" w:eastAsia="Calibri" w:hAnsi="Calibri" w:cs="Calibri"/>
                <w:b/>
                <w:color w:val="000000"/>
                <w:sz w:val="24"/>
                <w:szCs w:val="24"/>
                <w:highlight w:val="white"/>
              </w:rPr>
              <w:t>ssessment</w:t>
            </w:r>
            <w:r>
              <w:rPr>
                <w:rFonts w:ascii="Calibri" w:eastAsia="Calibri" w:hAnsi="Calibri" w:cs="Calibri"/>
                <w:b/>
                <w:color w:val="000000"/>
                <w:sz w:val="24"/>
                <w:szCs w:val="24"/>
              </w:rPr>
              <w:t xml:space="preserve"> </w:t>
            </w:r>
          </w:p>
          <w:p w14:paraId="387EE505" w14:textId="77777777" w:rsidR="000F4FA6" w:rsidRDefault="005B52D8">
            <w:pPr>
              <w:widowControl w:val="0"/>
              <w:pBdr>
                <w:top w:val="nil"/>
                <w:left w:val="nil"/>
                <w:bottom w:val="nil"/>
                <w:right w:val="nil"/>
                <w:between w:val="nil"/>
              </w:pBdr>
              <w:spacing w:before="49" w:line="274" w:lineRule="auto"/>
              <w:ind w:left="287" w:right="261"/>
              <w:jc w:val="center"/>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Application and/or</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Interview</w:t>
            </w:r>
          </w:p>
        </w:tc>
      </w:tr>
      <w:tr w:rsidR="000F4FA6" w14:paraId="02C0CDA0" w14:textId="77777777" w:rsidTr="00DD3273">
        <w:trPr>
          <w:trHeight w:val="555"/>
        </w:trPr>
        <w:tc>
          <w:tcPr>
            <w:tcW w:w="10133" w:type="dxa"/>
            <w:gridSpan w:val="3"/>
            <w:shd w:val="clear" w:color="auto" w:fill="FF9900"/>
            <w:tcMar>
              <w:top w:w="100" w:type="dxa"/>
              <w:left w:w="100" w:type="dxa"/>
              <w:bottom w:w="100" w:type="dxa"/>
              <w:right w:w="100" w:type="dxa"/>
            </w:tcMar>
          </w:tcPr>
          <w:p w14:paraId="596B419B" w14:textId="77777777" w:rsidR="000F4FA6" w:rsidRDefault="005B52D8">
            <w:pPr>
              <w:widowControl w:val="0"/>
              <w:pBdr>
                <w:top w:val="nil"/>
                <w:left w:val="nil"/>
                <w:bottom w:val="nil"/>
                <w:right w:val="nil"/>
                <w:between w:val="nil"/>
              </w:pBdr>
              <w:spacing w:line="240" w:lineRule="auto"/>
              <w:ind w:left="121"/>
              <w:rPr>
                <w:rFonts w:ascii="Calibri" w:eastAsia="Calibri" w:hAnsi="Calibri" w:cs="Calibri"/>
                <w:b/>
                <w:color w:val="000000"/>
                <w:sz w:val="24"/>
                <w:szCs w:val="24"/>
                <w:shd w:val="clear" w:color="auto" w:fill="FF9900"/>
              </w:rPr>
            </w:pPr>
            <w:r>
              <w:rPr>
                <w:rFonts w:ascii="Calibri" w:eastAsia="Calibri" w:hAnsi="Calibri" w:cs="Calibri"/>
                <w:b/>
                <w:color w:val="000000"/>
                <w:sz w:val="24"/>
                <w:szCs w:val="24"/>
                <w:shd w:val="clear" w:color="auto" w:fill="FF9900"/>
              </w:rPr>
              <w:t>Experience</w:t>
            </w:r>
          </w:p>
        </w:tc>
      </w:tr>
      <w:tr w:rsidR="00DD3273" w14:paraId="371373C5" w14:textId="77777777" w:rsidTr="00DD3273">
        <w:trPr>
          <w:trHeight w:val="885"/>
        </w:trPr>
        <w:tc>
          <w:tcPr>
            <w:tcW w:w="5735" w:type="dxa"/>
            <w:shd w:val="clear" w:color="auto" w:fill="auto"/>
            <w:tcMar>
              <w:top w:w="100" w:type="dxa"/>
              <w:left w:w="100" w:type="dxa"/>
              <w:bottom w:w="100" w:type="dxa"/>
              <w:right w:w="100" w:type="dxa"/>
            </w:tcMar>
          </w:tcPr>
          <w:p w14:paraId="33D2898E" w14:textId="20E98458" w:rsidR="00DD3273" w:rsidRDefault="00DD3273" w:rsidP="00DD3273">
            <w:pPr>
              <w:widowControl w:val="0"/>
              <w:pBdr>
                <w:top w:val="nil"/>
                <w:left w:val="nil"/>
                <w:bottom w:val="nil"/>
                <w:right w:val="nil"/>
                <w:between w:val="nil"/>
              </w:pBdr>
              <w:spacing w:line="274" w:lineRule="auto"/>
              <w:ind w:left="115" w:right="72" w:hanging="2"/>
              <w:rPr>
                <w:rFonts w:ascii="Calibri" w:eastAsia="Calibri" w:hAnsi="Calibri" w:cs="Calibri"/>
                <w:sz w:val="24"/>
                <w:szCs w:val="24"/>
                <w:highlight w:val="white"/>
              </w:rPr>
            </w:pPr>
            <w:r w:rsidRPr="000559C5">
              <w:t xml:space="preserve">Counselling Skills Level </w:t>
            </w:r>
            <w:r>
              <w:t>4</w:t>
            </w:r>
            <w:r w:rsidRPr="000559C5">
              <w:t xml:space="preserve"> and above</w:t>
            </w:r>
            <w:r>
              <w:t xml:space="preserve">; or </w:t>
            </w:r>
            <w:r w:rsidRPr="000559C5">
              <w:t>Registered Mental Health Nurse Qualification</w:t>
            </w:r>
            <w:r>
              <w:t xml:space="preserve">; or </w:t>
            </w:r>
            <w:r w:rsidRPr="001853B1">
              <w:t>Psychology or other health /social care/youth related undergraduate degree</w:t>
            </w:r>
            <w:r>
              <w:t xml:space="preserve"> or </w:t>
            </w:r>
            <w:r w:rsidRPr="003A0F3C">
              <w:t>Therapeuti</w:t>
            </w:r>
            <w:r>
              <w:t>c / Training</w:t>
            </w:r>
            <w:r w:rsidRPr="003A0F3C">
              <w:t xml:space="preserve"> Qualifications</w:t>
            </w:r>
          </w:p>
        </w:tc>
        <w:tc>
          <w:tcPr>
            <w:tcW w:w="1936" w:type="dxa"/>
            <w:shd w:val="clear" w:color="auto" w:fill="auto"/>
            <w:tcMar>
              <w:top w:w="100" w:type="dxa"/>
              <w:left w:w="100" w:type="dxa"/>
              <w:bottom w:w="100" w:type="dxa"/>
              <w:right w:w="100" w:type="dxa"/>
            </w:tcMar>
          </w:tcPr>
          <w:p w14:paraId="2EF3EA53" w14:textId="5B1A6C1E" w:rsidR="00DD3273" w:rsidRPr="00DD3273" w:rsidRDefault="00DD3273" w:rsidP="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E</w:t>
            </w:r>
            <w:r w:rsidRPr="00DD3273">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5E712E8B" w14:textId="1FB2AA8B" w:rsidR="00DD3273" w:rsidRPr="00DD3273" w:rsidRDefault="00DD3273" w:rsidP="00DD3273">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A/I</w:t>
            </w:r>
          </w:p>
        </w:tc>
      </w:tr>
      <w:tr w:rsidR="000F4FA6" w14:paraId="08DD613E" w14:textId="77777777" w:rsidTr="00DD3273">
        <w:trPr>
          <w:trHeight w:val="885"/>
        </w:trPr>
        <w:tc>
          <w:tcPr>
            <w:tcW w:w="5735" w:type="dxa"/>
            <w:shd w:val="clear" w:color="auto" w:fill="auto"/>
            <w:tcMar>
              <w:top w:w="100" w:type="dxa"/>
              <w:left w:w="100" w:type="dxa"/>
              <w:bottom w:w="100" w:type="dxa"/>
              <w:right w:w="100" w:type="dxa"/>
            </w:tcMar>
          </w:tcPr>
          <w:p w14:paraId="399D1F55" w14:textId="0C20E771" w:rsidR="000F4FA6" w:rsidRDefault="00287158">
            <w:pPr>
              <w:widowControl w:val="0"/>
              <w:pBdr>
                <w:top w:val="nil"/>
                <w:left w:val="nil"/>
                <w:bottom w:val="nil"/>
                <w:right w:val="nil"/>
                <w:between w:val="nil"/>
              </w:pBdr>
              <w:spacing w:line="274" w:lineRule="auto"/>
              <w:ind w:left="115" w:right="72" w:hanging="2"/>
              <w:rPr>
                <w:rFonts w:ascii="Calibri" w:eastAsia="Calibri" w:hAnsi="Calibri" w:cs="Calibri"/>
                <w:color w:val="000000"/>
                <w:sz w:val="24"/>
                <w:szCs w:val="24"/>
                <w:highlight w:val="white"/>
              </w:rPr>
            </w:pPr>
            <w:r w:rsidRPr="00C210B0">
              <w:t xml:space="preserve">Experience of working with adults, children </w:t>
            </w:r>
            <w:r>
              <w:t>and/or families in a therapeutic setting</w:t>
            </w:r>
            <w:r w:rsidR="00DD3273">
              <w:t>, either group or 1-1</w:t>
            </w:r>
          </w:p>
        </w:tc>
        <w:tc>
          <w:tcPr>
            <w:tcW w:w="1936" w:type="dxa"/>
            <w:shd w:val="clear" w:color="auto" w:fill="auto"/>
            <w:tcMar>
              <w:top w:w="100" w:type="dxa"/>
              <w:left w:w="100" w:type="dxa"/>
              <w:bottom w:w="100" w:type="dxa"/>
              <w:right w:w="100" w:type="dxa"/>
            </w:tcMar>
          </w:tcPr>
          <w:p w14:paraId="5BC7E02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1DEF8566"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A/I</w:t>
            </w:r>
          </w:p>
        </w:tc>
      </w:tr>
      <w:tr w:rsidR="00DD3273" w14:paraId="2C2A7773" w14:textId="77777777" w:rsidTr="00DD3273">
        <w:trPr>
          <w:trHeight w:val="885"/>
        </w:trPr>
        <w:tc>
          <w:tcPr>
            <w:tcW w:w="5735" w:type="dxa"/>
            <w:shd w:val="clear" w:color="auto" w:fill="auto"/>
            <w:tcMar>
              <w:top w:w="100" w:type="dxa"/>
              <w:left w:w="100" w:type="dxa"/>
              <w:bottom w:w="100" w:type="dxa"/>
              <w:right w:w="100" w:type="dxa"/>
            </w:tcMar>
          </w:tcPr>
          <w:p w14:paraId="4788244C" w14:textId="5427241B" w:rsidR="00DD3273" w:rsidRPr="00C210B0" w:rsidRDefault="00DD3273" w:rsidP="00DD3273">
            <w:pPr>
              <w:widowControl w:val="0"/>
              <w:pBdr>
                <w:top w:val="nil"/>
                <w:left w:val="nil"/>
                <w:bottom w:val="nil"/>
                <w:right w:val="nil"/>
                <w:between w:val="nil"/>
              </w:pBdr>
              <w:spacing w:line="274" w:lineRule="auto"/>
              <w:ind w:left="115" w:right="72" w:hanging="2"/>
            </w:pPr>
            <w:r w:rsidRPr="00C210B0">
              <w:lastRenderedPageBreak/>
              <w:t>Experience and skills in therapeutic based group work</w:t>
            </w:r>
            <w:r>
              <w:t xml:space="preserve">, </w:t>
            </w:r>
            <w:r w:rsidRPr="00C210B0">
              <w:t>Ability to promote and educate healthy coping strategies</w:t>
            </w:r>
          </w:p>
        </w:tc>
        <w:tc>
          <w:tcPr>
            <w:tcW w:w="1936" w:type="dxa"/>
            <w:shd w:val="clear" w:color="auto" w:fill="auto"/>
            <w:tcMar>
              <w:top w:w="100" w:type="dxa"/>
              <w:left w:w="100" w:type="dxa"/>
              <w:bottom w:w="100" w:type="dxa"/>
              <w:right w:w="100" w:type="dxa"/>
            </w:tcMar>
          </w:tcPr>
          <w:p w14:paraId="4CE553FF" w14:textId="3C9E81C1" w:rsidR="00DD3273" w:rsidRPr="00DD3273" w:rsidRDefault="00DD3273" w:rsidP="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E</w:t>
            </w:r>
            <w:r w:rsidRPr="00DD3273">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14D4360E" w14:textId="27E48BA7" w:rsidR="00DD3273" w:rsidRPr="00DD3273" w:rsidRDefault="00DD3273" w:rsidP="00DD3273">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A/I</w:t>
            </w:r>
          </w:p>
        </w:tc>
      </w:tr>
      <w:tr w:rsidR="00287158" w14:paraId="5D766182" w14:textId="77777777" w:rsidTr="00DD3273">
        <w:trPr>
          <w:trHeight w:val="885"/>
        </w:trPr>
        <w:tc>
          <w:tcPr>
            <w:tcW w:w="5735" w:type="dxa"/>
            <w:shd w:val="clear" w:color="auto" w:fill="auto"/>
            <w:tcMar>
              <w:top w:w="100" w:type="dxa"/>
              <w:left w:w="100" w:type="dxa"/>
              <w:bottom w:w="100" w:type="dxa"/>
              <w:right w:w="100" w:type="dxa"/>
            </w:tcMar>
          </w:tcPr>
          <w:p w14:paraId="4DE8D199" w14:textId="64DAF123" w:rsidR="00287158" w:rsidRPr="00C210B0" w:rsidRDefault="00DD3273">
            <w:pPr>
              <w:widowControl w:val="0"/>
              <w:pBdr>
                <w:top w:val="nil"/>
                <w:left w:val="nil"/>
                <w:bottom w:val="nil"/>
                <w:right w:val="nil"/>
                <w:between w:val="nil"/>
              </w:pBdr>
              <w:spacing w:line="274" w:lineRule="auto"/>
              <w:ind w:left="115" w:right="72" w:hanging="2"/>
            </w:pPr>
            <w:r>
              <w:t>Qualifications and Experience in Cognitive Behavioural Therapy or Experience and training working with Post-Traumatic Stress Disorder</w:t>
            </w:r>
          </w:p>
        </w:tc>
        <w:tc>
          <w:tcPr>
            <w:tcW w:w="1936" w:type="dxa"/>
            <w:shd w:val="clear" w:color="auto" w:fill="auto"/>
            <w:tcMar>
              <w:top w:w="100" w:type="dxa"/>
              <w:left w:w="100" w:type="dxa"/>
              <w:bottom w:w="100" w:type="dxa"/>
              <w:right w:w="100" w:type="dxa"/>
            </w:tcMar>
          </w:tcPr>
          <w:p w14:paraId="77BDBA1D" w14:textId="47B6492D" w:rsidR="00287158" w:rsidRPr="00DD3273" w:rsidRDefault="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D</w:t>
            </w:r>
          </w:p>
        </w:tc>
        <w:tc>
          <w:tcPr>
            <w:tcW w:w="2462" w:type="dxa"/>
            <w:shd w:val="clear" w:color="auto" w:fill="auto"/>
            <w:tcMar>
              <w:top w:w="100" w:type="dxa"/>
              <w:left w:w="100" w:type="dxa"/>
              <w:bottom w:w="100" w:type="dxa"/>
              <w:right w:w="100" w:type="dxa"/>
            </w:tcMar>
          </w:tcPr>
          <w:p w14:paraId="4499DB14" w14:textId="77777777" w:rsidR="00287158" w:rsidRPr="00DD3273" w:rsidRDefault="0028715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p>
        </w:tc>
      </w:tr>
      <w:tr w:rsidR="00DD3273" w14:paraId="21E39B64" w14:textId="77777777" w:rsidTr="00DD3273">
        <w:trPr>
          <w:trHeight w:val="885"/>
        </w:trPr>
        <w:tc>
          <w:tcPr>
            <w:tcW w:w="5735" w:type="dxa"/>
            <w:shd w:val="clear" w:color="auto" w:fill="auto"/>
            <w:tcMar>
              <w:top w:w="100" w:type="dxa"/>
              <w:left w:w="100" w:type="dxa"/>
              <w:bottom w:w="100" w:type="dxa"/>
              <w:right w:w="100" w:type="dxa"/>
            </w:tcMar>
          </w:tcPr>
          <w:p w14:paraId="63782144" w14:textId="435813FC" w:rsidR="00DD3273" w:rsidRPr="00C210B0" w:rsidRDefault="00DD3273" w:rsidP="00DD3273">
            <w:pPr>
              <w:widowControl w:val="0"/>
              <w:pBdr>
                <w:top w:val="nil"/>
                <w:left w:val="nil"/>
                <w:bottom w:val="nil"/>
                <w:right w:val="nil"/>
                <w:between w:val="nil"/>
              </w:pBdr>
              <w:spacing w:line="274" w:lineRule="auto"/>
              <w:ind w:left="115" w:right="72" w:hanging="2"/>
            </w:pPr>
            <w:r>
              <w:rPr>
                <w:rFonts w:ascii="Calibri" w:eastAsia="Calibri" w:hAnsi="Calibri" w:cs="Calibri"/>
                <w:sz w:val="24"/>
                <w:szCs w:val="24"/>
                <w:highlight w:val="white"/>
              </w:rPr>
              <w:t>Able to support learners/job seekers self-confidence, self-esteem, motivation to help them achieve in the world of work and lasting employment/career development</w:t>
            </w:r>
            <w:r>
              <w:rPr>
                <w:rFonts w:ascii="Calibri" w:eastAsia="Calibri" w:hAnsi="Calibri" w:cs="Calibri"/>
                <w:sz w:val="24"/>
                <w:szCs w:val="24"/>
              </w:rPr>
              <w:t>, through a range of EHWB interventions</w:t>
            </w:r>
          </w:p>
        </w:tc>
        <w:tc>
          <w:tcPr>
            <w:tcW w:w="1936" w:type="dxa"/>
            <w:shd w:val="clear" w:color="auto" w:fill="auto"/>
            <w:tcMar>
              <w:top w:w="100" w:type="dxa"/>
              <w:left w:w="100" w:type="dxa"/>
              <w:bottom w:w="100" w:type="dxa"/>
              <w:right w:w="100" w:type="dxa"/>
            </w:tcMar>
          </w:tcPr>
          <w:p w14:paraId="12A12A3D" w14:textId="754EB8FD" w:rsidR="00DD3273" w:rsidRPr="00DD3273" w:rsidRDefault="00DD3273" w:rsidP="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E</w:t>
            </w:r>
            <w:r w:rsidRPr="00DD3273">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4BDE154A" w14:textId="681BC209" w:rsidR="00DD3273" w:rsidRPr="00DD3273" w:rsidRDefault="00DD3273" w:rsidP="00DD3273">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A/I</w:t>
            </w:r>
          </w:p>
        </w:tc>
      </w:tr>
      <w:tr w:rsidR="00DD3273" w14:paraId="2BF95BAA" w14:textId="77777777" w:rsidTr="00DD3273">
        <w:trPr>
          <w:trHeight w:val="885"/>
        </w:trPr>
        <w:tc>
          <w:tcPr>
            <w:tcW w:w="5735" w:type="dxa"/>
            <w:shd w:val="clear" w:color="auto" w:fill="auto"/>
            <w:tcMar>
              <w:top w:w="100" w:type="dxa"/>
              <w:left w:w="100" w:type="dxa"/>
              <w:bottom w:w="100" w:type="dxa"/>
              <w:right w:w="100" w:type="dxa"/>
            </w:tcMar>
          </w:tcPr>
          <w:p w14:paraId="1D6C3C56" w14:textId="129E9243" w:rsidR="00DD3273" w:rsidRPr="00C210B0" w:rsidRDefault="00DD3273" w:rsidP="00DD3273">
            <w:pPr>
              <w:widowControl w:val="0"/>
              <w:pBdr>
                <w:top w:val="nil"/>
                <w:left w:val="nil"/>
                <w:bottom w:val="nil"/>
                <w:right w:val="nil"/>
                <w:between w:val="nil"/>
              </w:pBdr>
              <w:spacing w:line="274" w:lineRule="auto"/>
              <w:ind w:left="115" w:right="72" w:hanging="2"/>
            </w:pPr>
            <w:r>
              <w:rPr>
                <w:rFonts w:ascii="Calibri" w:eastAsia="Calibri" w:hAnsi="Calibri" w:cs="Calibri"/>
                <w:sz w:val="24"/>
                <w:szCs w:val="24"/>
                <w:highlight w:val="white"/>
              </w:rPr>
              <w:t>Experience of providing high quality coaching support that ensures learners access employment and apprenticeships</w:t>
            </w:r>
          </w:p>
        </w:tc>
        <w:tc>
          <w:tcPr>
            <w:tcW w:w="1936" w:type="dxa"/>
            <w:shd w:val="clear" w:color="auto" w:fill="auto"/>
            <w:tcMar>
              <w:top w:w="100" w:type="dxa"/>
              <w:left w:w="100" w:type="dxa"/>
              <w:bottom w:w="100" w:type="dxa"/>
              <w:right w:w="100" w:type="dxa"/>
            </w:tcMar>
          </w:tcPr>
          <w:p w14:paraId="5C537034" w14:textId="332D61AF" w:rsidR="00DD3273" w:rsidRPr="00DD3273" w:rsidRDefault="00DD3273" w:rsidP="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E</w:t>
            </w:r>
            <w:r w:rsidRPr="00DD3273">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0804673E" w14:textId="6F0952BC" w:rsidR="00DD3273" w:rsidRPr="00DD3273" w:rsidRDefault="00DD3273" w:rsidP="00DD3273">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sidRPr="00DD3273">
              <w:rPr>
                <w:rFonts w:ascii="Calibri" w:eastAsia="Calibri" w:hAnsi="Calibri" w:cs="Calibri"/>
                <w:color w:val="000000"/>
                <w:sz w:val="24"/>
                <w:szCs w:val="24"/>
                <w:highlight w:val="white"/>
              </w:rPr>
              <w:t>A/I</w:t>
            </w:r>
          </w:p>
        </w:tc>
      </w:tr>
      <w:tr w:rsidR="00DD3273" w14:paraId="3BE68E18" w14:textId="77777777" w:rsidTr="00DD3273">
        <w:trPr>
          <w:trHeight w:val="885"/>
        </w:trPr>
        <w:tc>
          <w:tcPr>
            <w:tcW w:w="5735" w:type="dxa"/>
            <w:shd w:val="clear" w:color="auto" w:fill="auto"/>
            <w:tcMar>
              <w:top w:w="100" w:type="dxa"/>
              <w:left w:w="100" w:type="dxa"/>
              <w:bottom w:w="100" w:type="dxa"/>
              <w:right w:w="100" w:type="dxa"/>
            </w:tcMar>
          </w:tcPr>
          <w:p w14:paraId="645C4804" w14:textId="1F191424" w:rsidR="00DD3273" w:rsidRPr="00C210B0" w:rsidRDefault="00DD3273" w:rsidP="00DD3273">
            <w:pPr>
              <w:widowControl w:val="0"/>
              <w:pBdr>
                <w:top w:val="nil"/>
                <w:left w:val="nil"/>
                <w:bottom w:val="nil"/>
                <w:right w:val="nil"/>
                <w:between w:val="nil"/>
              </w:pBdr>
              <w:spacing w:line="274" w:lineRule="auto"/>
              <w:ind w:left="115" w:right="72" w:hanging="2"/>
            </w:pPr>
            <w:r>
              <w:rPr>
                <w:rFonts w:ascii="Calibri" w:eastAsia="Calibri" w:hAnsi="Calibri" w:cs="Calibri"/>
                <w:sz w:val="24"/>
                <w:szCs w:val="24"/>
                <w:highlight w:val="white"/>
              </w:rPr>
              <w:t>Ability to build and maintain strong working relationships with referral partners to ensure a constant flow of new referrals</w:t>
            </w:r>
          </w:p>
        </w:tc>
        <w:tc>
          <w:tcPr>
            <w:tcW w:w="1936" w:type="dxa"/>
            <w:shd w:val="clear" w:color="auto" w:fill="auto"/>
            <w:tcMar>
              <w:top w:w="100" w:type="dxa"/>
              <w:left w:w="100" w:type="dxa"/>
              <w:bottom w:w="100" w:type="dxa"/>
              <w:right w:w="100" w:type="dxa"/>
            </w:tcMar>
          </w:tcPr>
          <w:p w14:paraId="4343A4A9" w14:textId="00497A86" w:rsidR="00DD3273" w:rsidRDefault="00DD3273" w:rsidP="00DD3273">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1510ADC1" w14:textId="532639ED" w:rsidR="00DD3273" w:rsidRDefault="00DD3273" w:rsidP="00DD3273">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A/I</w:t>
            </w:r>
          </w:p>
        </w:tc>
      </w:tr>
      <w:tr w:rsidR="000F4FA6" w14:paraId="2F412DC5" w14:textId="77777777" w:rsidTr="00DD3273">
        <w:trPr>
          <w:trHeight w:val="885"/>
        </w:trPr>
        <w:tc>
          <w:tcPr>
            <w:tcW w:w="5735" w:type="dxa"/>
            <w:shd w:val="clear" w:color="auto" w:fill="auto"/>
            <w:tcMar>
              <w:top w:w="100" w:type="dxa"/>
              <w:left w:w="100" w:type="dxa"/>
              <w:bottom w:w="100" w:type="dxa"/>
              <w:right w:w="100" w:type="dxa"/>
            </w:tcMar>
          </w:tcPr>
          <w:p w14:paraId="0DB2C0B8" w14:textId="75840150" w:rsidR="000F4FA6" w:rsidRDefault="005B52D8">
            <w:pPr>
              <w:widowControl w:val="0"/>
              <w:spacing w:line="274" w:lineRule="auto"/>
              <w:ind w:left="109" w:right="84" w:firstLine="16"/>
              <w:rPr>
                <w:rFonts w:ascii="Calibri" w:eastAsia="Calibri" w:hAnsi="Calibri" w:cs="Calibri"/>
                <w:sz w:val="24"/>
                <w:szCs w:val="24"/>
                <w:highlight w:val="white"/>
              </w:rPr>
            </w:pPr>
            <w:r>
              <w:rPr>
                <w:rFonts w:ascii="Calibri" w:eastAsia="Calibri" w:hAnsi="Calibri" w:cs="Calibri"/>
                <w:sz w:val="24"/>
                <w:szCs w:val="24"/>
                <w:highlight w:val="white"/>
              </w:rPr>
              <w:t xml:space="preserve">Experience of delivering </w:t>
            </w:r>
            <w:r w:rsidR="00DD3273">
              <w:rPr>
                <w:rFonts w:ascii="Calibri" w:eastAsia="Calibri" w:hAnsi="Calibri" w:cs="Calibri"/>
                <w:sz w:val="24"/>
                <w:szCs w:val="24"/>
                <w:highlight w:val="white"/>
              </w:rPr>
              <w:t xml:space="preserve">or supporting </w:t>
            </w:r>
            <w:r>
              <w:rPr>
                <w:rFonts w:ascii="Calibri" w:eastAsia="Calibri" w:hAnsi="Calibri" w:cs="Calibri"/>
                <w:sz w:val="24"/>
                <w:szCs w:val="24"/>
                <w:highlight w:val="white"/>
              </w:rPr>
              <w:t>services in the Employability sector</w:t>
            </w:r>
          </w:p>
        </w:tc>
        <w:tc>
          <w:tcPr>
            <w:tcW w:w="1936" w:type="dxa"/>
            <w:shd w:val="clear" w:color="auto" w:fill="auto"/>
            <w:tcMar>
              <w:top w:w="100" w:type="dxa"/>
              <w:left w:w="100" w:type="dxa"/>
              <w:bottom w:w="100" w:type="dxa"/>
              <w:right w:w="100" w:type="dxa"/>
            </w:tcMar>
          </w:tcPr>
          <w:p w14:paraId="1D981BE7" w14:textId="77777777" w:rsidR="000F4FA6" w:rsidRDefault="005B52D8">
            <w:pPr>
              <w:widowControl w:val="0"/>
              <w:spacing w:line="240" w:lineRule="auto"/>
              <w:ind w:left="125"/>
              <w:rPr>
                <w:rFonts w:ascii="Calibri" w:eastAsia="Calibri" w:hAnsi="Calibri" w:cs="Calibri"/>
                <w:sz w:val="24"/>
                <w:szCs w:val="24"/>
              </w:rPr>
            </w:pPr>
            <w:r>
              <w:rPr>
                <w:rFonts w:ascii="Calibri" w:eastAsia="Calibri" w:hAnsi="Calibri" w:cs="Calibri"/>
                <w:sz w:val="24"/>
                <w:szCs w:val="24"/>
                <w:highlight w:val="white"/>
              </w:rPr>
              <w:t>D</w:t>
            </w:r>
            <w:r>
              <w:rPr>
                <w:rFonts w:ascii="Calibri" w:eastAsia="Calibri" w:hAnsi="Calibri" w:cs="Calibri"/>
                <w:sz w:val="24"/>
                <w:szCs w:val="24"/>
              </w:rPr>
              <w:t xml:space="preserve"> </w:t>
            </w:r>
          </w:p>
        </w:tc>
        <w:tc>
          <w:tcPr>
            <w:tcW w:w="2462" w:type="dxa"/>
            <w:shd w:val="clear" w:color="auto" w:fill="auto"/>
            <w:tcMar>
              <w:top w:w="100" w:type="dxa"/>
              <w:left w:w="100" w:type="dxa"/>
              <w:bottom w:w="100" w:type="dxa"/>
              <w:right w:w="100" w:type="dxa"/>
            </w:tcMar>
          </w:tcPr>
          <w:p w14:paraId="6F732436" w14:textId="77777777" w:rsidR="000F4FA6" w:rsidRDefault="005B52D8">
            <w:pPr>
              <w:widowControl w:val="0"/>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A/I</w:t>
            </w:r>
          </w:p>
        </w:tc>
      </w:tr>
      <w:tr w:rsidR="000F4FA6" w14:paraId="300CC2F1" w14:textId="77777777" w:rsidTr="00DD3273">
        <w:trPr>
          <w:trHeight w:val="885"/>
        </w:trPr>
        <w:tc>
          <w:tcPr>
            <w:tcW w:w="5735" w:type="dxa"/>
            <w:shd w:val="clear" w:color="auto" w:fill="auto"/>
            <w:tcMar>
              <w:top w:w="100" w:type="dxa"/>
              <w:left w:w="100" w:type="dxa"/>
              <w:bottom w:w="100" w:type="dxa"/>
              <w:right w:w="100" w:type="dxa"/>
            </w:tcMar>
          </w:tcPr>
          <w:p w14:paraId="7285A5AC" w14:textId="77777777" w:rsidR="000F4FA6" w:rsidRDefault="005B52D8">
            <w:pPr>
              <w:widowControl w:val="0"/>
              <w:spacing w:line="274" w:lineRule="auto"/>
              <w:ind w:left="109" w:right="84" w:firstLine="16"/>
              <w:rPr>
                <w:rFonts w:ascii="Calibri" w:eastAsia="Calibri" w:hAnsi="Calibri" w:cs="Calibri"/>
                <w:sz w:val="24"/>
                <w:szCs w:val="24"/>
                <w:highlight w:val="white"/>
              </w:rPr>
            </w:pPr>
            <w:r>
              <w:rPr>
                <w:rFonts w:ascii="Calibri" w:eastAsia="Calibri" w:hAnsi="Calibri" w:cs="Calibri"/>
                <w:sz w:val="24"/>
                <w:szCs w:val="24"/>
                <w:highlight w:val="white"/>
              </w:rPr>
              <w:t>Experience and knowledge of strength based recruitment</w:t>
            </w:r>
          </w:p>
        </w:tc>
        <w:tc>
          <w:tcPr>
            <w:tcW w:w="1936" w:type="dxa"/>
            <w:shd w:val="clear" w:color="auto" w:fill="auto"/>
            <w:tcMar>
              <w:top w:w="100" w:type="dxa"/>
              <w:left w:w="100" w:type="dxa"/>
              <w:bottom w:w="100" w:type="dxa"/>
              <w:right w:w="100" w:type="dxa"/>
            </w:tcMar>
          </w:tcPr>
          <w:p w14:paraId="0C319FCA" w14:textId="77777777" w:rsidR="000F4FA6" w:rsidRDefault="005B52D8">
            <w:pPr>
              <w:widowControl w:val="0"/>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2462" w:type="dxa"/>
            <w:shd w:val="clear" w:color="auto" w:fill="auto"/>
            <w:tcMar>
              <w:top w:w="100" w:type="dxa"/>
              <w:left w:w="100" w:type="dxa"/>
              <w:bottom w:w="100" w:type="dxa"/>
              <w:right w:w="100" w:type="dxa"/>
            </w:tcMar>
          </w:tcPr>
          <w:p w14:paraId="66CBB5DD" w14:textId="77777777" w:rsidR="000F4FA6" w:rsidRDefault="005B52D8">
            <w:pPr>
              <w:widowControl w:val="0"/>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I</w:t>
            </w:r>
          </w:p>
        </w:tc>
      </w:tr>
    </w:tbl>
    <w:p w14:paraId="749F615A" w14:textId="77777777" w:rsidR="000F4FA6" w:rsidRDefault="000F4FA6">
      <w:pPr>
        <w:widowControl w:val="0"/>
        <w:pBdr>
          <w:top w:val="nil"/>
          <w:left w:val="nil"/>
          <w:bottom w:val="nil"/>
          <w:right w:val="nil"/>
          <w:between w:val="nil"/>
        </w:pBdr>
        <w:spacing w:line="240" w:lineRule="auto"/>
      </w:pPr>
    </w:p>
    <w:tbl>
      <w:tblPr>
        <w:tblStyle w:val="a0"/>
        <w:tblW w:w="10133"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5"/>
        <w:gridCol w:w="1936"/>
        <w:gridCol w:w="2462"/>
      </w:tblGrid>
      <w:tr w:rsidR="000F4FA6" w14:paraId="7C7AE3C9" w14:textId="77777777">
        <w:trPr>
          <w:trHeight w:val="435"/>
        </w:trPr>
        <w:tc>
          <w:tcPr>
            <w:tcW w:w="10132" w:type="dxa"/>
            <w:gridSpan w:val="3"/>
            <w:shd w:val="clear" w:color="auto" w:fill="FF9900"/>
            <w:tcMar>
              <w:top w:w="100" w:type="dxa"/>
              <w:left w:w="100" w:type="dxa"/>
              <w:bottom w:w="100" w:type="dxa"/>
              <w:right w:w="100" w:type="dxa"/>
            </w:tcMar>
          </w:tcPr>
          <w:p w14:paraId="2166B6AE" w14:textId="77777777" w:rsidR="000F4FA6" w:rsidRDefault="005B52D8">
            <w:pPr>
              <w:widowControl w:val="0"/>
              <w:pBdr>
                <w:top w:val="nil"/>
                <w:left w:val="nil"/>
                <w:bottom w:val="nil"/>
                <w:right w:val="nil"/>
                <w:between w:val="nil"/>
              </w:pBdr>
              <w:spacing w:line="240" w:lineRule="auto"/>
              <w:ind w:left="121"/>
              <w:rPr>
                <w:rFonts w:ascii="Calibri" w:eastAsia="Calibri" w:hAnsi="Calibri" w:cs="Calibri"/>
                <w:b/>
                <w:color w:val="000000"/>
                <w:sz w:val="24"/>
                <w:szCs w:val="24"/>
                <w:shd w:val="clear" w:color="auto" w:fill="FF9900"/>
              </w:rPr>
            </w:pPr>
            <w:r>
              <w:rPr>
                <w:rFonts w:ascii="Calibri" w:eastAsia="Calibri" w:hAnsi="Calibri" w:cs="Calibri"/>
                <w:b/>
                <w:color w:val="000000"/>
                <w:sz w:val="24"/>
                <w:szCs w:val="24"/>
                <w:shd w:val="clear" w:color="auto" w:fill="FF9900"/>
              </w:rPr>
              <w:t>Education/Training/Qualification</w:t>
            </w:r>
          </w:p>
        </w:tc>
      </w:tr>
      <w:tr w:rsidR="000F4FA6" w14:paraId="2DAE8DBD" w14:textId="77777777">
        <w:trPr>
          <w:trHeight w:val="555"/>
        </w:trPr>
        <w:tc>
          <w:tcPr>
            <w:tcW w:w="5734" w:type="dxa"/>
            <w:shd w:val="clear" w:color="auto" w:fill="auto"/>
            <w:tcMar>
              <w:top w:w="100" w:type="dxa"/>
              <w:left w:w="100" w:type="dxa"/>
              <w:bottom w:w="100" w:type="dxa"/>
              <w:right w:w="100" w:type="dxa"/>
            </w:tcMar>
          </w:tcPr>
          <w:p w14:paraId="1181872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sz w:val="24"/>
                <w:szCs w:val="24"/>
                <w:highlight w:val="white"/>
              </w:rPr>
              <w:t>Relevant professional qualification</w:t>
            </w:r>
          </w:p>
        </w:tc>
        <w:tc>
          <w:tcPr>
            <w:tcW w:w="1936" w:type="dxa"/>
            <w:shd w:val="clear" w:color="auto" w:fill="auto"/>
            <w:tcMar>
              <w:top w:w="100" w:type="dxa"/>
              <w:left w:w="100" w:type="dxa"/>
              <w:bottom w:w="100" w:type="dxa"/>
              <w:right w:w="100" w:type="dxa"/>
            </w:tcMar>
          </w:tcPr>
          <w:p w14:paraId="312B1486"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5CBF3058"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w:t>
            </w:r>
          </w:p>
        </w:tc>
      </w:tr>
      <w:tr w:rsidR="000F4FA6" w14:paraId="0B47D1DA" w14:textId="77777777">
        <w:trPr>
          <w:trHeight w:val="555"/>
        </w:trPr>
        <w:tc>
          <w:tcPr>
            <w:tcW w:w="5734" w:type="dxa"/>
            <w:shd w:val="clear" w:color="auto" w:fill="auto"/>
            <w:tcMar>
              <w:top w:w="100" w:type="dxa"/>
              <w:left w:w="100" w:type="dxa"/>
              <w:bottom w:w="100" w:type="dxa"/>
              <w:right w:w="100" w:type="dxa"/>
            </w:tcMar>
          </w:tcPr>
          <w:p w14:paraId="1C806979"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First Aid</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055B0A52"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10A7AA95"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w:t>
            </w:r>
          </w:p>
        </w:tc>
      </w:tr>
      <w:tr w:rsidR="000F4FA6" w14:paraId="1A09CDD5" w14:textId="77777777">
        <w:trPr>
          <w:trHeight w:val="555"/>
        </w:trPr>
        <w:tc>
          <w:tcPr>
            <w:tcW w:w="5734" w:type="dxa"/>
            <w:shd w:val="clear" w:color="auto" w:fill="auto"/>
            <w:tcMar>
              <w:top w:w="100" w:type="dxa"/>
              <w:left w:w="100" w:type="dxa"/>
              <w:bottom w:w="100" w:type="dxa"/>
              <w:right w:w="100" w:type="dxa"/>
            </w:tcMar>
          </w:tcPr>
          <w:p w14:paraId="5D4A42C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Five GCSEs or equivalent at Grade C or above</w:t>
            </w:r>
          </w:p>
        </w:tc>
        <w:tc>
          <w:tcPr>
            <w:tcW w:w="1936" w:type="dxa"/>
            <w:shd w:val="clear" w:color="auto" w:fill="auto"/>
            <w:tcMar>
              <w:top w:w="100" w:type="dxa"/>
              <w:left w:w="100" w:type="dxa"/>
              <w:bottom w:w="100" w:type="dxa"/>
              <w:right w:w="100" w:type="dxa"/>
            </w:tcMar>
          </w:tcPr>
          <w:p w14:paraId="04EFC68D"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7DA0B9EE"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sz w:val="24"/>
                <w:szCs w:val="24"/>
                <w:highlight w:val="white"/>
              </w:rPr>
              <w:t>A</w:t>
            </w:r>
          </w:p>
        </w:tc>
      </w:tr>
      <w:tr w:rsidR="000F4FA6" w14:paraId="6F6564DE" w14:textId="77777777">
        <w:trPr>
          <w:trHeight w:val="555"/>
        </w:trPr>
        <w:tc>
          <w:tcPr>
            <w:tcW w:w="5734" w:type="dxa"/>
            <w:shd w:val="clear" w:color="auto" w:fill="auto"/>
            <w:tcMar>
              <w:top w:w="100" w:type="dxa"/>
              <w:left w:w="100" w:type="dxa"/>
              <w:bottom w:w="100" w:type="dxa"/>
              <w:right w:w="100" w:type="dxa"/>
            </w:tcMar>
          </w:tcPr>
          <w:p w14:paraId="052A2D4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IAG Level 3</w:t>
            </w:r>
          </w:p>
        </w:tc>
        <w:tc>
          <w:tcPr>
            <w:tcW w:w="1936" w:type="dxa"/>
            <w:shd w:val="clear" w:color="auto" w:fill="auto"/>
            <w:tcMar>
              <w:top w:w="100" w:type="dxa"/>
              <w:left w:w="100" w:type="dxa"/>
              <w:bottom w:w="100" w:type="dxa"/>
              <w:right w:w="100" w:type="dxa"/>
            </w:tcMar>
          </w:tcPr>
          <w:p w14:paraId="3E18193E"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2462" w:type="dxa"/>
            <w:shd w:val="clear" w:color="auto" w:fill="auto"/>
            <w:tcMar>
              <w:top w:w="100" w:type="dxa"/>
              <w:left w:w="100" w:type="dxa"/>
              <w:bottom w:w="100" w:type="dxa"/>
              <w:right w:w="100" w:type="dxa"/>
            </w:tcMar>
          </w:tcPr>
          <w:p w14:paraId="3D8D438E"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A</w:t>
            </w:r>
          </w:p>
        </w:tc>
      </w:tr>
      <w:tr w:rsidR="000F4FA6" w14:paraId="0E0A5146" w14:textId="77777777">
        <w:trPr>
          <w:trHeight w:val="555"/>
        </w:trPr>
        <w:tc>
          <w:tcPr>
            <w:tcW w:w="5734" w:type="dxa"/>
            <w:shd w:val="clear" w:color="auto" w:fill="auto"/>
            <w:tcMar>
              <w:top w:w="100" w:type="dxa"/>
              <w:left w:w="100" w:type="dxa"/>
              <w:bottom w:w="100" w:type="dxa"/>
              <w:right w:w="100" w:type="dxa"/>
            </w:tcMar>
          </w:tcPr>
          <w:p w14:paraId="1FDB8107"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Coaching qualification</w:t>
            </w:r>
          </w:p>
        </w:tc>
        <w:tc>
          <w:tcPr>
            <w:tcW w:w="1936" w:type="dxa"/>
            <w:shd w:val="clear" w:color="auto" w:fill="auto"/>
            <w:tcMar>
              <w:top w:w="100" w:type="dxa"/>
              <w:left w:w="100" w:type="dxa"/>
              <w:bottom w:w="100" w:type="dxa"/>
              <w:right w:w="100" w:type="dxa"/>
            </w:tcMar>
          </w:tcPr>
          <w:p w14:paraId="42F19E1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2462" w:type="dxa"/>
            <w:shd w:val="clear" w:color="auto" w:fill="auto"/>
            <w:tcMar>
              <w:top w:w="100" w:type="dxa"/>
              <w:left w:w="100" w:type="dxa"/>
              <w:bottom w:w="100" w:type="dxa"/>
              <w:right w:w="100" w:type="dxa"/>
            </w:tcMar>
          </w:tcPr>
          <w:p w14:paraId="4A49D8AD"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A</w:t>
            </w:r>
          </w:p>
        </w:tc>
      </w:tr>
      <w:tr w:rsidR="000F4FA6" w14:paraId="4FBAEFE5" w14:textId="77777777">
        <w:trPr>
          <w:trHeight w:val="555"/>
        </w:trPr>
        <w:tc>
          <w:tcPr>
            <w:tcW w:w="5734" w:type="dxa"/>
            <w:shd w:val="clear" w:color="auto" w:fill="auto"/>
            <w:tcMar>
              <w:top w:w="100" w:type="dxa"/>
              <w:left w:w="100" w:type="dxa"/>
              <w:bottom w:w="100" w:type="dxa"/>
              <w:right w:w="100" w:type="dxa"/>
            </w:tcMar>
          </w:tcPr>
          <w:p w14:paraId="3CDC9789"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lastRenderedPageBreak/>
              <w:t>ERS Level 3 Certificate or Diploma</w:t>
            </w:r>
          </w:p>
        </w:tc>
        <w:tc>
          <w:tcPr>
            <w:tcW w:w="1936" w:type="dxa"/>
            <w:shd w:val="clear" w:color="auto" w:fill="auto"/>
            <w:tcMar>
              <w:top w:w="100" w:type="dxa"/>
              <w:left w:w="100" w:type="dxa"/>
              <w:bottom w:w="100" w:type="dxa"/>
              <w:right w:w="100" w:type="dxa"/>
            </w:tcMar>
          </w:tcPr>
          <w:p w14:paraId="75AE49F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2462" w:type="dxa"/>
            <w:shd w:val="clear" w:color="auto" w:fill="auto"/>
            <w:tcMar>
              <w:top w:w="100" w:type="dxa"/>
              <w:left w:w="100" w:type="dxa"/>
              <w:bottom w:w="100" w:type="dxa"/>
              <w:right w:w="100" w:type="dxa"/>
            </w:tcMar>
          </w:tcPr>
          <w:p w14:paraId="3A57A753"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A</w:t>
            </w:r>
          </w:p>
        </w:tc>
      </w:tr>
      <w:tr w:rsidR="000F4FA6" w14:paraId="6B4C4DBC" w14:textId="77777777">
        <w:trPr>
          <w:trHeight w:val="345"/>
        </w:trPr>
        <w:tc>
          <w:tcPr>
            <w:tcW w:w="10132" w:type="dxa"/>
            <w:gridSpan w:val="3"/>
            <w:shd w:val="clear" w:color="auto" w:fill="FF9900"/>
            <w:tcMar>
              <w:top w:w="100" w:type="dxa"/>
              <w:left w:w="100" w:type="dxa"/>
              <w:bottom w:w="100" w:type="dxa"/>
              <w:right w:w="100" w:type="dxa"/>
            </w:tcMar>
          </w:tcPr>
          <w:p w14:paraId="51920EBD" w14:textId="77777777" w:rsidR="000F4FA6" w:rsidRDefault="005B52D8">
            <w:pPr>
              <w:widowControl w:val="0"/>
              <w:pBdr>
                <w:top w:val="nil"/>
                <w:left w:val="nil"/>
                <w:bottom w:val="nil"/>
                <w:right w:val="nil"/>
                <w:between w:val="nil"/>
              </w:pBdr>
              <w:spacing w:line="240" w:lineRule="auto"/>
              <w:ind w:left="113"/>
              <w:rPr>
                <w:rFonts w:ascii="Calibri" w:eastAsia="Calibri" w:hAnsi="Calibri" w:cs="Calibri"/>
                <w:b/>
                <w:color w:val="000000"/>
                <w:sz w:val="24"/>
                <w:szCs w:val="24"/>
                <w:shd w:val="clear" w:color="auto" w:fill="FF9900"/>
              </w:rPr>
            </w:pPr>
            <w:r>
              <w:rPr>
                <w:rFonts w:ascii="Calibri" w:eastAsia="Calibri" w:hAnsi="Calibri" w:cs="Calibri"/>
                <w:b/>
                <w:color w:val="000000"/>
                <w:sz w:val="24"/>
                <w:szCs w:val="24"/>
                <w:shd w:val="clear" w:color="auto" w:fill="FF9900"/>
              </w:rPr>
              <w:t>Skills</w:t>
            </w:r>
          </w:p>
        </w:tc>
      </w:tr>
      <w:tr w:rsidR="000F4FA6" w14:paraId="5A964A8C" w14:textId="77777777">
        <w:trPr>
          <w:trHeight w:val="1216"/>
        </w:trPr>
        <w:tc>
          <w:tcPr>
            <w:tcW w:w="5734" w:type="dxa"/>
            <w:shd w:val="clear" w:color="auto" w:fill="auto"/>
            <w:tcMar>
              <w:top w:w="100" w:type="dxa"/>
              <w:left w:w="100" w:type="dxa"/>
              <w:bottom w:w="100" w:type="dxa"/>
              <w:right w:w="100" w:type="dxa"/>
            </w:tcMar>
          </w:tcPr>
          <w:p w14:paraId="694F26C5" w14:textId="77777777" w:rsidR="000F4FA6" w:rsidRDefault="005B52D8">
            <w:pPr>
              <w:widowControl w:val="0"/>
              <w:pBdr>
                <w:top w:val="nil"/>
                <w:left w:val="nil"/>
                <w:bottom w:val="nil"/>
                <w:right w:val="nil"/>
                <w:between w:val="nil"/>
              </w:pBdr>
              <w:spacing w:line="274" w:lineRule="auto"/>
              <w:ind w:left="109" w:right="65" w:firstLine="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Strong commitment to young people and ability to</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engage and build positive relationships with disengaged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young people.</w:t>
            </w:r>
          </w:p>
        </w:tc>
        <w:tc>
          <w:tcPr>
            <w:tcW w:w="1936" w:type="dxa"/>
            <w:shd w:val="clear" w:color="auto" w:fill="auto"/>
            <w:tcMar>
              <w:top w:w="100" w:type="dxa"/>
              <w:left w:w="100" w:type="dxa"/>
              <w:bottom w:w="100" w:type="dxa"/>
              <w:right w:w="100" w:type="dxa"/>
            </w:tcMar>
          </w:tcPr>
          <w:p w14:paraId="1C8F4EF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40D58684"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260B3C9A" w14:textId="77777777">
        <w:trPr>
          <w:trHeight w:val="1216"/>
        </w:trPr>
        <w:tc>
          <w:tcPr>
            <w:tcW w:w="5734" w:type="dxa"/>
            <w:shd w:val="clear" w:color="auto" w:fill="auto"/>
            <w:tcMar>
              <w:top w:w="100" w:type="dxa"/>
              <w:left w:w="100" w:type="dxa"/>
              <w:bottom w:w="100" w:type="dxa"/>
              <w:right w:w="100" w:type="dxa"/>
            </w:tcMar>
          </w:tcPr>
          <w:p w14:paraId="52B6B978" w14:textId="77777777" w:rsidR="000F4FA6" w:rsidRDefault="005B52D8">
            <w:pPr>
              <w:widowControl w:val="0"/>
              <w:pBdr>
                <w:top w:val="nil"/>
                <w:left w:val="nil"/>
                <w:bottom w:val="nil"/>
                <w:right w:val="nil"/>
                <w:between w:val="nil"/>
              </w:pBdr>
              <w:spacing w:line="274" w:lineRule="auto"/>
              <w:ind w:left="116" w:right="77" w:hanging="7"/>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Ability to identify and challenge discrimination and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discriminatory behaviour, taking appropriate action as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necessary.</w:t>
            </w:r>
          </w:p>
        </w:tc>
        <w:tc>
          <w:tcPr>
            <w:tcW w:w="1936" w:type="dxa"/>
            <w:shd w:val="clear" w:color="auto" w:fill="auto"/>
            <w:tcMar>
              <w:top w:w="100" w:type="dxa"/>
              <w:left w:w="100" w:type="dxa"/>
              <w:bottom w:w="100" w:type="dxa"/>
              <w:right w:w="100" w:type="dxa"/>
            </w:tcMar>
          </w:tcPr>
          <w:p w14:paraId="46F61DE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6AE6745E"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665EB572" w14:textId="77777777">
        <w:trPr>
          <w:trHeight w:val="555"/>
        </w:trPr>
        <w:tc>
          <w:tcPr>
            <w:tcW w:w="5734" w:type="dxa"/>
            <w:shd w:val="clear" w:color="auto" w:fill="auto"/>
            <w:tcMar>
              <w:top w:w="100" w:type="dxa"/>
              <w:left w:w="100" w:type="dxa"/>
              <w:bottom w:w="100" w:type="dxa"/>
              <w:right w:w="100" w:type="dxa"/>
            </w:tcMar>
          </w:tcPr>
          <w:p w14:paraId="18209C91" w14:textId="77777777" w:rsidR="000F4FA6" w:rsidRDefault="005B52D8">
            <w:pPr>
              <w:widowControl w:val="0"/>
              <w:pBdr>
                <w:top w:val="nil"/>
                <w:left w:val="nil"/>
                <w:bottom w:val="nil"/>
                <w:right w:val="nil"/>
                <w:between w:val="nil"/>
              </w:pBdr>
              <w:spacing w:line="240" w:lineRule="auto"/>
              <w:ind w:left="115"/>
              <w:rPr>
                <w:rFonts w:ascii="Calibri" w:eastAsia="Calibri" w:hAnsi="Calibri" w:cs="Calibri"/>
                <w:color w:val="000000"/>
                <w:sz w:val="24"/>
                <w:szCs w:val="24"/>
              </w:rPr>
            </w:pPr>
            <w:r>
              <w:rPr>
                <w:rFonts w:ascii="Calibri" w:eastAsia="Calibri" w:hAnsi="Calibri" w:cs="Calibri"/>
                <w:color w:val="000000"/>
                <w:sz w:val="24"/>
                <w:szCs w:val="24"/>
                <w:highlight w:val="white"/>
              </w:rPr>
              <w:t>Good organisational skills.</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3623182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7B617F54"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302BA24A" w14:textId="77777777">
        <w:trPr>
          <w:trHeight w:val="885"/>
        </w:trPr>
        <w:tc>
          <w:tcPr>
            <w:tcW w:w="5734" w:type="dxa"/>
            <w:shd w:val="clear" w:color="auto" w:fill="auto"/>
            <w:tcMar>
              <w:top w:w="100" w:type="dxa"/>
              <w:left w:w="100" w:type="dxa"/>
              <w:bottom w:w="100" w:type="dxa"/>
              <w:right w:w="100" w:type="dxa"/>
            </w:tcMar>
          </w:tcPr>
          <w:p w14:paraId="5A63C109" w14:textId="77777777" w:rsidR="000F4FA6" w:rsidRDefault="005B52D8">
            <w:pPr>
              <w:widowControl w:val="0"/>
              <w:pBdr>
                <w:top w:val="nil"/>
                <w:left w:val="nil"/>
                <w:bottom w:val="nil"/>
                <w:right w:val="nil"/>
                <w:between w:val="nil"/>
              </w:pBdr>
              <w:spacing w:line="274" w:lineRule="auto"/>
              <w:ind w:left="108" w:right="7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Ability to plan, monitor, evaluate and prioritise work</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through setting realistic targets.</w:t>
            </w:r>
          </w:p>
        </w:tc>
        <w:tc>
          <w:tcPr>
            <w:tcW w:w="1936" w:type="dxa"/>
            <w:shd w:val="clear" w:color="auto" w:fill="auto"/>
            <w:tcMar>
              <w:top w:w="100" w:type="dxa"/>
              <w:left w:w="100" w:type="dxa"/>
              <w:bottom w:w="100" w:type="dxa"/>
              <w:right w:w="100" w:type="dxa"/>
            </w:tcMar>
          </w:tcPr>
          <w:p w14:paraId="3FF1625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2A55946B"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3EB90083" w14:textId="77777777">
        <w:trPr>
          <w:trHeight w:val="1216"/>
        </w:trPr>
        <w:tc>
          <w:tcPr>
            <w:tcW w:w="5734" w:type="dxa"/>
            <w:shd w:val="clear" w:color="auto" w:fill="auto"/>
            <w:tcMar>
              <w:top w:w="100" w:type="dxa"/>
              <w:left w:w="100" w:type="dxa"/>
              <w:bottom w:w="100" w:type="dxa"/>
              <w:right w:w="100" w:type="dxa"/>
            </w:tcMar>
          </w:tcPr>
          <w:p w14:paraId="14FDCD6C" w14:textId="77777777" w:rsidR="000F4FA6" w:rsidRDefault="005B52D8">
            <w:pPr>
              <w:widowControl w:val="0"/>
              <w:pBdr>
                <w:top w:val="nil"/>
                <w:left w:val="nil"/>
                <w:bottom w:val="nil"/>
                <w:right w:val="nil"/>
                <w:between w:val="nil"/>
              </w:pBdr>
              <w:spacing w:line="274" w:lineRule="auto"/>
              <w:ind w:left="115" w:right="75" w:hanging="6"/>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Ability to lead and motivate a team of part-time staff</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and volunteers. Ability to coach others and bring out the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best in them.</w:t>
            </w:r>
          </w:p>
        </w:tc>
        <w:tc>
          <w:tcPr>
            <w:tcW w:w="1936" w:type="dxa"/>
            <w:shd w:val="clear" w:color="auto" w:fill="auto"/>
            <w:tcMar>
              <w:top w:w="100" w:type="dxa"/>
              <w:left w:w="100" w:type="dxa"/>
              <w:bottom w:w="100" w:type="dxa"/>
              <w:right w:w="100" w:type="dxa"/>
            </w:tcMar>
          </w:tcPr>
          <w:p w14:paraId="67BE6839"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0EB13132"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700536D0" w14:textId="77777777">
        <w:trPr>
          <w:trHeight w:val="885"/>
        </w:trPr>
        <w:tc>
          <w:tcPr>
            <w:tcW w:w="5734" w:type="dxa"/>
            <w:shd w:val="clear" w:color="auto" w:fill="auto"/>
            <w:tcMar>
              <w:top w:w="100" w:type="dxa"/>
              <w:left w:w="100" w:type="dxa"/>
              <w:bottom w:w="100" w:type="dxa"/>
              <w:right w:w="100" w:type="dxa"/>
            </w:tcMar>
          </w:tcPr>
          <w:p w14:paraId="5A558804" w14:textId="77777777" w:rsidR="000F4FA6" w:rsidRDefault="005B52D8">
            <w:pPr>
              <w:widowControl w:val="0"/>
              <w:pBdr>
                <w:top w:val="nil"/>
                <w:left w:val="nil"/>
                <w:bottom w:val="nil"/>
                <w:right w:val="nil"/>
                <w:between w:val="nil"/>
              </w:pBdr>
              <w:spacing w:line="274" w:lineRule="auto"/>
              <w:ind w:left="115" w:right="80" w:hanging="6"/>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Ability to network and liaise with relevant partner</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agencies in the area.</w:t>
            </w:r>
          </w:p>
        </w:tc>
        <w:tc>
          <w:tcPr>
            <w:tcW w:w="1936" w:type="dxa"/>
            <w:shd w:val="clear" w:color="auto" w:fill="auto"/>
            <w:tcMar>
              <w:top w:w="100" w:type="dxa"/>
              <w:left w:w="100" w:type="dxa"/>
              <w:bottom w:w="100" w:type="dxa"/>
              <w:right w:w="100" w:type="dxa"/>
            </w:tcMar>
          </w:tcPr>
          <w:p w14:paraId="1E4FE6E9"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7A5A29DF"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560F7CDC" w14:textId="77777777">
        <w:trPr>
          <w:trHeight w:val="885"/>
        </w:trPr>
        <w:tc>
          <w:tcPr>
            <w:tcW w:w="5734" w:type="dxa"/>
            <w:shd w:val="clear" w:color="auto" w:fill="auto"/>
            <w:tcMar>
              <w:top w:w="100" w:type="dxa"/>
              <w:left w:w="100" w:type="dxa"/>
              <w:bottom w:w="100" w:type="dxa"/>
              <w:right w:w="100" w:type="dxa"/>
            </w:tcMar>
          </w:tcPr>
          <w:p w14:paraId="1314AB7F"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rPr>
            </w:pPr>
            <w:r>
              <w:rPr>
                <w:rFonts w:ascii="Calibri" w:eastAsia="Calibri" w:hAnsi="Calibri" w:cs="Calibri"/>
                <w:color w:val="000000"/>
                <w:sz w:val="24"/>
                <w:szCs w:val="24"/>
                <w:highlight w:val="white"/>
              </w:rPr>
              <w:t>Ability to demonstrate and practice adequate IT skills.</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1B03EA33"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p w14:paraId="003C6FD0" w14:textId="77777777" w:rsidR="000F4FA6" w:rsidRDefault="000F4FA6">
            <w:pPr>
              <w:widowControl w:val="0"/>
              <w:pBdr>
                <w:top w:val="nil"/>
                <w:left w:val="nil"/>
                <w:bottom w:val="nil"/>
                <w:right w:val="nil"/>
                <w:between w:val="nil"/>
              </w:pBdr>
              <w:spacing w:line="240" w:lineRule="auto"/>
              <w:ind w:left="125"/>
              <w:rPr>
                <w:rFonts w:ascii="Calibri" w:eastAsia="Calibri" w:hAnsi="Calibri" w:cs="Calibri"/>
                <w:sz w:val="24"/>
                <w:szCs w:val="24"/>
              </w:rPr>
            </w:pPr>
          </w:p>
          <w:p w14:paraId="299A2467" w14:textId="77777777" w:rsidR="000F4FA6" w:rsidRDefault="000F4FA6">
            <w:pPr>
              <w:widowControl w:val="0"/>
              <w:pBdr>
                <w:top w:val="nil"/>
                <w:left w:val="nil"/>
                <w:bottom w:val="nil"/>
                <w:right w:val="nil"/>
                <w:between w:val="nil"/>
              </w:pBdr>
              <w:spacing w:line="240" w:lineRule="auto"/>
              <w:ind w:left="125"/>
              <w:rPr>
                <w:rFonts w:ascii="Calibri" w:eastAsia="Calibri" w:hAnsi="Calibri" w:cs="Calibri"/>
                <w:sz w:val="24"/>
                <w:szCs w:val="24"/>
              </w:rPr>
            </w:pPr>
          </w:p>
          <w:p w14:paraId="197352D9" w14:textId="77777777" w:rsidR="000F4FA6" w:rsidRDefault="000F4FA6">
            <w:pPr>
              <w:widowControl w:val="0"/>
              <w:pBdr>
                <w:top w:val="nil"/>
                <w:left w:val="nil"/>
                <w:bottom w:val="nil"/>
                <w:right w:val="nil"/>
                <w:between w:val="nil"/>
              </w:pBdr>
              <w:spacing w:line="240" w:lineRule="auto"/>
              <w:ind w:left="125"/>
              <w:rPr>
                <w:rFonts w:ascii="Calibri" w:eastAsia="Calibri" w:hAnsi="Calibri" w:cs="Calibri"/>
                <w:sz w:val="24"/>
                <w:szCs w:val="24"/>
              </w:rPr>
            </w:pPr>
          </w:p>
          <w:p w14:paraId="783DFF02" w14:textId="77777777" w:rsidR="000F4FA6" w:rsidRDefault="000F4FA6">
            <w:pPr>
              <w:widowControl w:val="0"/>
              <w:pBdr>
                <w:top w:val="nil"/>
                <w:left w:val="nil"/>
                <w:bottom w:val="nil"/>
                <w:right w:val="nil"/>
                <w:between w:val="nil"/>
              </w:pBdr>
              <w:spacing w:line="240" w:lineRule="auto"/>
              <w:ind w:left="125"/>
              <w:rPr>
                <w:rFonts w:ascii="Calibri" w:eastAsia="Calibri" w:hAnsi="Calibri" w:cs="Calibri"/>
                <w:sz w:val="24"/>
                <w:szCs w:val="24"/>
              </w:rPr>
            </w:pPr>
          </w:p>
        </w:tc>
        <w:tc>
          <w:tcPr>
            <w:tcW w:w="2462" w:type="dxa"/>
            <w:shd w:val="clear" w:color="auto" w:fill="auto"/>
            <w:tcMar>
              <w:top w:w="100" w:type="dxa"/>
              <w:left w:w="100" w:type="dxa"/>
              <w:bottom w:w="100" w:type="dxa"/>
              <w:right w:w="100" w:type="dxa"/>
            </w:tcMar>
          </w:tcPr>
          <w:p w14:paraId="7D6CE80F"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w:t>
            </w:r>
          </w:p>
        </w:tc>
      </w:tr>
    </w:tbl>
    <w:p w14:paraId="2B35F60A" w14:textId="77777777" w:rsidR="000F4FA6" w:rsidRDefault="000F4FA6">
      <w:pPr>
        <w:widowControl w:val="0"/>
        <w:pBdr>
          <w:top w:val="nil"/>
          <w:left w:val="nil"/>
          <w:bottom w:val="nil"/>
          <w:right w:val="nil"/>
          <w:between w:val="nil"/>
        </w:pBdr>
        <w:spacing w:line="240" w:lineRule="auto"/>
        <w:rPr>
          <w:color w:val="000000"/>
        </w:rPr>
      </w:pPr>
    </w:p>
    <w:tbl>
      <w:tblPr>
        <w:tblStyle w:val="a1"/>
        <w:tblW w:w="10133"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5"/>
        <w:gridCol w:w="1936"/>
        <w:gridCol w:w="2462"/>
      </w:tblGrid>
      <w:tr w:rsidR="000F4FA6" w14:paraId="5C73A68E" w14:textId="77777777">
        <w:trPr>
          <w:trHeight w:val="555"/>
        </w:trPr>
        <w:tc>
          <w:tcPr>
            <w:tcW w:w="10132" w:type="dxa"/>
            <w:gridSpan w:val="3"/>
            <w:shd w:val="clear" w:color="auto" w:fill="FF9900"/>
            <w:tcMar>
              <w:top w:w="100" w:type="dxa"/>
              <w:left w:w="100" w:type="dxa"/>
              <w:bottom w:w="100" w:type="dxa"/>
              <w:right w:w="100" w:type="dxa"/>
            </w:tcMar>
          </w:tcPr>
          <w:p w14:paraId="502CA99C" w14:textId="77777777" w:rsidR="000F4FA6" w:rsidRDefault="005B52D8">
            <w:pPr>
              <w:widowControl w:val="0"/>
              <w:pBdr>
                <w:top w:val="nil"/>
                <w:left w:val="nil"/>
                <w:bottom w:val="nil"/>
                <w:right w:val="nil"/>
                <w:between w:val="nil"/>
              </w:pBdr>
              <w:spacing w:line="240" w:lineRule="auto"/>
              <w:ind w:left="121"/>
              <w:rPr>
                <w:rFonts w:ascii="Calibri" w:eastAsia="Calibri" w:hAnsi="Calibri" w:cs="Calibri"/>
                <w:b/>
                <w:color w:val="000000"/>
                <w:sz w:val="24"/>
                <w:szCs w:val="24"/>
                <w:shd w:val="clear" w:color="auto" w:fill="FF9900"/>
              </w:rPr>
            </w:pPr>
            <w:r>
              <w:rPr>
                <w:rFonts w:ascii="Calibri" w:eastAsia="Calibri" w:hAnsi="Calibri" w:cs="Calibri"/>
                <w:b/>
                <w:color w:val="000000"/>
                <w:sz w:val="24"/>
                <w:szCs w:val="24"/>
                <w:shd w:val="clear" w:color="auto" w:fill="FF9900"/>
              </w:rPr>
              <w:t>Knowledge</w:t>
            </w:r>
          </w:p>
        </w:tc>
      </w:tr>
      <w:tr w:rsidR="000F4FA6" w14:paraId="08D65256" w14:textId="77777777">
        <w:trPr>
          <w:trHeight w:val="555"/>
        </w:trPr>
        <w:tc>
          <w:tcPr>
            <w:tcW w:w="5734" w:type="dxa"/>
            <w:shd w:val="clear" w:color="auto" w:fill="auto"/>
            <w:tcMar>
              <w:top w:w="100" w:type="dxa"/>
              <w:left w:w="100" w:type="dxa"/>
              <w:bottom w:w="100" w:type="dxa"/>
              <w:right w:w="100" w:type="dxa"/>
            </w:tcMar>
          </w:tcPr>
          <w:p w14:paraId="5BC96A1B"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sz w:val="24"/>
                <w:szCs w:val="24"/>
                <w:highlight w:val="white"/>
              </w:rPr>
              <w:t>Knowledge of approaches including those relating to coaching, emotional intelligence that ensure people are well prepared for the world of work.</w:t>
            </w:r>
          </w:p>
        </w:tc>
        <w:tc>
          <w:tcPr>
            <w:tcW w:w="1936" w:type="dxa"/>
            <w:shd w:val="clear" w:color="auto" w:fill="auto"/>
            <w:tcMar>
              <w:top w:w="100" w:type="dxa"/>
              <w:left w:w="100" w:type="dxa"/>
              <w:bottom w:w="100" w:type="dxa"/>
              <w:right w:w="100" w:type="dxa"/>
            </w:tcMar>
          </w:tcPr>
          <w:p w14:paraId="58F86373"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4C0C2438"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64FFFECE" w14:textId="77777777">
        <w:trPr>
          <w:trHeight w:val="720"/>
        </w:trPr>
        <w:tc>
          <w:tcPr>
            <w:tcW w:w="5734" w:type="dxa"/>
            <w:shd w:val="clear" w:color="auto" w:fill="auto"/>
            <w:tcMar>
              <w:top w:w="100" w:type="dxa"/>
              <w:left w:w="100" w:type="dxa"/>
              <w:bottom w:w="100" w:type="dxa"/>
              <w:right w:w="100" w:type="dxa"/>
            </w:tcMar>
          </w:tcPr>
          <w:p w14:paraId="2121667D" w14:textId="77777777" w:rsidR="000F4FA6" w:rsidRDefault="005B52D8">
            <w:pPr>
              <w:widowControl w:val="0"/>
              <w:pBdr>
                <w:top w:val="nil"/>
                <w:left w:val="nil"/>
                <w:bottom w:val="nil"/>
                <w:right w:val="nil"/>
                <w:between w:val="nil"/>
              </w:pBdr>
              <w:spacing w:line="274" w:lineRule="auto"/>
              <w:ind w:left="108" w:right="50" w:firstLine="16"/>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Principle of effective youth work practices </w:t>
            </w:r>
          </w:p>
        </w:tc>
        <w:tc>
          <w:tcPr>
            <w:tcW w:w="1936" w:type="dxa"/>
            <w:shd w:val="clear" w:color="auto" w:fill="auto"/>
            <w:tcMar>
              <w:top w:w="100" w:type="dxa"/>
              <w:left w:w="100" w:type="dxa"/>
              <w:bottom w:w="100" w:type="dxa"/>
              <w:right w:w="100" w:type="dxa"/>
            </w:tcMar>
          </w:tcPr>
          <w:p w14:paraId="19659A8F"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69E72EEC"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w:t>
            </w:r>
          </w:p>
        </w:tc>
      </w:tr>
      <w:tr w:rsidR="000F4FA6" w14:paraId="463CE794" w14:textId="77777777">
        <w:trPr>
          <w:trHeight w:val="720"/>
        </w:trPr>
        <w:tc>
          <w:tcPr>
            <w:tcW w:w="5734" w:type="dxa"/>
            <w:shd w:val="clear" w:color="auto" w:fill="auto"/>
            <w:tcMar>
              <w:top w:w="100" w:type="dxa"/>
              <w:left w:w="100" w:type="dxa"/>
              <w:bottom w:w="100" w:type="dxa"/>
              <w:right w:w="100" w:type="dxa"/>
            </w:tcMar>
          </w:tcPr>
          <w:p w14:paraId="4BDF1454" w14:textId="77777777" w:rsidR="000F4FA6" w:rsidRDefault="005B52D8">
            <w:pPr>
              <w:widowControl w:val="0"/>
              <w:pBdr>
                <w:top w:val="nil"/>
                <w:left w:val="nil"/>
                <w:bottom w:val="nil"/>
                <w:right w:val="nil"/>
                <w:between w:val="nil"/>
              </w:pBdr>
              <w:spacing w:line="274" w:lineRule="auto"/>
              <w:ind w:left="108" w:right="50" w:firstLine="16"/>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Knowledge of the issues affecting young people</w:t>
            </w:r>
          </w:p>
        </w:tc>
        <w:tc>
          <w:tcPr>
            <w:tcW w:w="1936" w:type="dxa"/>
            <w:shd w:val="clear" w:color="auto" w:fill="auto"/>
            <w:tcMar>
              <w:top w:w="100" w:type="dxa"/>
              <w:left w:w="100" w:type="dxa"/>
              <w:bottom w:w="100" w:type="dxa"/>
              <w:right w:w="100" w:type="dxa"/>
            </w:tcMar>
          </w:tcPr>
          <w:p w14:paraId="481BBF25"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6B80C61B" w14:textId="77777777" w:rsidR="000F4FA6" w:rsidRDefault="005B52D8">
            <w:pPr>
              <w:widowControl w:val="0"/>
              <w:pBdr>
                <w:top w:val="nil"/>
                <w:left w:val="nil"/>
                <w:bottom w:val="nil"/>
                <w:right w:val="nil"/>
                <w:between w:val="nil"/>
              </w:pBdr>
              <w:spacing w:line="240" w:lineRule="auto"/>
              <w:ind w:left="109"/>
              <w:rPr>
                <w:rFonts w:ascii="Calibri" w:eastAsia="Calibri" w:hAnsi="Calibri" w:cs="Calibri"/>
                <w:color w:val="000000"/>
                <w:sz w:val="24"/>
                <w:szCs w:val="24"/>
                <w:highlight w:val="white"/>
              </w:rPr>
            </w:pPr>
            <w:r>
              <w:rPr>
                <w:rFonts w:ascii="Calibri" w:eastAsia="Calibri" w:hAnsi="Calibri" w:cs="Calibri"/>
                <w:sz w:val="24"/>
                <w:szCs w:val="24"/>
                <w:highlight w:val="white"/>
              </w:rPr>
              <w:t>A/I</w:t>
            </w:r>
          </w:p>
        </w:tc>
      </w:tr>
      <w:tr w:rsidR="000F4FA6" w14:paraId="2F50FB94" w14:textId="77777777">
        <w:trPr>
          <w:trHeight w:val="720"/>
        </w:trPr>
        <w:tc>
          <w:tcPr>
            <w:tcW w:w="5734" w:type="dxa"/>
            <w:shd w:val="clear" w:color="auto" w:fill="auto"/>
            <w:tcMar>
              <w:top w:w="100" w:type="dxa"/>
              <w:left w:w="100" w:type="dxa"/>
              <w:bottom w:w="100" w:type="dxa"/>
              <w:right w:w="100" w:type="dxa"/>
            </w:tcMar>
          </w:tcPr>
          <w:p w14:paraId="298CF6A7" w14:textId="77777777" w:rsidR="000F4FA6" w:rsidRDefault="005B52D8">
            <w:pPr>
              <w:widowControl w:val="0"/>
              <w:spacing w:line="274" w:lineRule="auto"/>
              <w:ind w:left="109" w:right="76" w:firstLine="15"/>
              <w:rPr>
                <w:rFonts w:ascii="Calibri" w:eastAsia="Calibri" w:hAnsi="Calibri" w:cs="Calibri"/>
                <w:sz w:val="24"/>
                <w:szCs w:val="24"/>
                <w:highlight w:val="white"/>
              </w:rPr>
            </w:pPr>
            <w:r>
              <w:rPr>
                <w:rFonts w:ascii="Calibri" w:eastAsia="Calibri" w:hAnsi="Calibri" w:cs="Calibri"/>
                <w:sz w:val="24"/>
                <w:szCs w:val="24"/>
                <w:highlight w:val="white"/>
              </w:rPr>
              <w:t>Knowledge of compliance on ESF contracts</w:t>
            </w:r>
          </w:p>
        </w:tc>
        <w:tc>
          <w:tcPr>
            <w:tcW w:w="1936" w:type="dxa"/>
            <w:shd w:val="clear" w:color="auto" w:fill="auto"/>
            <w:tcMar>
              <w:top w:w="100" w:type="dxa"/>
              <w:left w:w="100" w:type="dxa"/>
              <w:bottom w:w="100" w:type="dxa"/>
              <w:right w:w="100" w:type="dxa"/>
            </w:tcMar>
          </w:tcPr>
          <w:p w14:paraId="1FDF2F00" w14:textId="77777777" w:rsidR="000F4FA6" w:rsidRDefault="005B52D8">
            <w:pPr>
              <w:widowControl w:val="0"/>
              <w:spacing w:line="240" w:lineRule="auto"/>
              <w:ind w:left="125"/>
              <w:rPr>
                <w:rFonts w:ascii="Calibri" w:eastAsia="Calibri" w:hAnsi="Calibri" w:cs="Calibri"/>
                <w:sz w:val="24"/>
                <w:szCs w:val="24"/>
              </w:rPr>
            </w:pPr>
            <w:r>
              <w:rPr>
                <w:rFonts w:ascii="Calibri" w:eastAsia="Calibri" w:hAnsi="Calibri" w:cs="Calibri"/>
                <w:sz w:val="24"/>
                <w:szCs w:val="24"/>
                <w:highlight w:val="white"/>
              </w:rPr>
              <w:t>D</w:t>
            </w:r>
          </w:p>
        </w:tc>
        <w:tc>
          <w:tcPr>
            <w:tcW w:w="2462" w:type="dxa"/>
            <w:shd w:val="clear" w:color="auto" w:fill="auto"/>
            <w:tcMar>
              <w:top w:w="100" w:type="dxa"/>
              <w:left w:w="100" w:type="dxa"/>
              <w:bottom w:w="100" w:type="dxa"/>
              <w:right w:w="100" w:type="dxa"/>
            </w:tcMar>
          </w:tcPr>
          <w:p w14:paraId="501ACDAB" w14:textId="77777777" w:rsidR="000F4FA6" w:rsidRDefault="005B52D8">
            <w:pPr>
              <w:widowControl w:val="0"/>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I</w:t>
            </w:r>
          </w:p>
        </w:tc>
      </w:tr>
      <w:tr w:rsidR="000F4FA6" w14:paraId="372C62F8" w14:textId="77777777">
        <w:trPr>
          <w:trHeight w:val="720"/>
        </w:trPr>
        <w:tc>
          <w:tcPr>
            <w:tcW w:w="5734" w:type="dxa"/>
            <w:shd w:val="clear" w:color="auto" w:fill="auto"/>
            <w:tcMar>
              <w:top w:w="100" w:type="dxa"/>
              <w:left w:w="100" w:type="dxa"/>
              <w:bottom w:w="100" w:type="dxa"/>
              <w:right w:w="100" w:type="dxa"/>
            </w:tcMar>
          </w:tcPr>
          <w:p w14:paraId="50D02A2A" w14:textId="50615204" w:rsidR="000F4FA6" w:rsidRDefault="005B52D8">
            <w:pPr>
              <w:widowControl w:val="0"/>
              <w:spacing w:line="274" w:lineRule="auto"/>
              <w:ind w:left="109" w:right="76" w:firstLine="15"/>
              <w:rPr>
                <w:rFonts w:ascii="Calibri" w:eastAsia="Calibri" w:hAnsi="Calibri" w:cs="Calibri"/>
                <w:sz w:val="24"/>
                <w:szCs w:val="24"/>
                <w:highlight w:val="white"/>
              </w:rPr>
            </w:pPr>
            <w:r>
              <w:rPr>
                <w:rFonts w:ascii="Calibri" w:eastAsia="Calibri" w:hAnsi="Calibri" w:cs="Calibri"/>
                <w:sz w:val="24"/>
                <w:szCs w:val="24"/>
                <w:highlight w:val="white"/>
              </w:rPr>
              <w:t>Knowledge of monitoring and reporting on Ke</w:t>
            </w:r>
            <w:r w:rsidR="006F0457">
              <w:rPr>
                <w:rFonts w:ascii="Calibri" w:eastAsia="Calibri" w:hAnsi="Calibri" w:cs="Calibri"/>
                <w:sz w:val="24"/>
                <w:szCs w:val="24"/>
                <w:highlight w:val="white"/>
              </w:rPr>
              <w:t>y</w:t>
            </w:r>
            <w:r>
              <w:rPr>
                <w:rFonts w:ascii="Calibri" w:eastAsia="Calibri" w:hAnsi="Calibri" w:cs="Calibri"/>
                <w:sz w:val="24"/>
                <w:szCs w:val="24"/>
                <w:highlight w:val="white"/>
              </w:rPr>
              <w:t xml:space="preserve"> Performance Indicators in relation to project delivery and contractual obligations from funders and commissioners</w:t>
            </w:r>
          </w:p>
        </w:tc>
        <w:tc>
          <w:tcPr>
            <w:tcW w:w="1936" w:type="dxa"/>
            <w:shd w:val="clear" w:color="auto" w:fill="auto"/>
            <w:tcMar>
              <w:top w:w="100" w:type="dxa"/>
              <w:left w:w="100" w:type="dxa"/>
              <w:bottom w:w="100" w:type="dxa"/>
              <w:right w:w="100" w:type="dxa"/>
            </w:tcMar>
          </w:tcPr>
          <w:p w14:paraId="5CEE7F72" w14:textId="77777777" w:rsidR="000F4FA6" w:rsidRDefault="005B52D8">
            <w:pPr>
              <w:widowControl w:val="0"/>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449C31B9" w14:textId="77777777" w:rsidR="000F4FA6" w:rsidRDefault="005B52D8">
            <w:pPr>
              <w:widowControl w:val="0"/>
              <w:spacing w:line="240" w:lineRule="auto"/>
              <w:ind w:left="109"/>
              <w:rPr>
                <w:rFonts w:ascii="Calibri" w:eastAsia="Calibri" w:hAnsi="Calibri" w:cs="Calibri"/>
                <w:sz w:val="24"/>
                <w:szCs w:val="24"/>
                <w:highlight w:val="white"/>
              </w:rPr>
            </w:pPr>
            <w:r>
              <w:rPr>
                <w:rFonts w:ascii="Calibri" w:eastAsia="Calibri" w:hAnsi="Calibri" w:cs="Calibri"/>
                <w:sz w:val="24"/>
                <w:szCs w:val="24"/>
                <w:highlight w:val="white"/>
              </w:rPr>
              <w:t>A/I</w:t>
            </w:r>
          </w:p>
        </w:tc>
      </w:tr>
      <w:tr w:rsidR="000F4FA6" w14:paraId="30345BE3" w14:textId="77777777">
        <w:trPr>
          <w:trHeight w:val="720"/>
        </w:trPr>
        <w:tc>
          <w:tcPr>
            <w:tcW w:w="5734" w:type="dxa"/>
            <w:shd w:val="clear" w:color="auto" w:fill="auto"/>
            <w:tcMar>
              <w:top w:w="100" w:type="dxa"/>
              <w:left w:w="100" w:type="dxa"/>
              <w:bottom w:w="100" w:type="dxa"/>
              <w:right w:w="100" w:type="dxa"/>
            </w:tcMar>
          </w:tcPr>
          <w:p w14:paraId="3CDD98FD" w14:textId="77777777" w:rsidR="000F4FA6" w:rsidRDefault="005B52D8">
            <w:pPr>
              <w:widowControl w:val="0"/>
              <w:spacing w:line="240" w:lineRule="auto"/>
              <w:ind w:left="125" w:right="76"/>
              <w:rPr>
                <w:rFonts w:ascii="Calibri" w:eastAsia="Calibri" w:hAnsi="Calibri" w:cs="Calibri"/>
                <w:sz w:val="24"/>
                <w:szCs w:val="24"/>
              </w:rPr>
            </w:pPr>
            <w:r>
              <w:rPr>
                <w:rFonts w:ascii="Calibri" w:eastAsia="Calibri" w:hAnsi="Calibri" w:cs="Calibri"/>
                <w:sz w:val="24"/>
                <w:szCs w:val="24"/>
                <w:highlight w:val="white"/>
              </w:rPr>
              <w:t>Co-active coaching, NLP</w:t>
            </w:r>
          </w:p>
        </w:tc>
        <w:tc>
          <w:tcPr>
            <w:tcW w:w="1936" w:type="dxa"/>
            <w:shd w:val="clear" w:color="auto" w:fill="auto"/>
            <w:tcMar>
              <w:top w:w="100" w:type="dxa"/>
              <w:left w:w="100" w:type="dxa"/>
              <w:bottom w:w="100" w:type="dxa"/>
              <w:right w:w="100" w:type="dxa"/>
            </w:tcMar>
          </w:tcPr>
          <w:p w14:paraId="1C42F409" w14:textId="77777777" w:rsidR="000F4FA6" w:rsidRDefault="005B52D8">
            <w:pPr>
              <w:widowControl w:val="0"/>
              <w:spacing w:line="240" w:lineRule="auto"/>
              <w:ind w:left="125"/>
              <w:rPr>
                <w:rFonts w:ascii="Calibri" w:eastAsia="Calibri" w:hAnsi="Calibri" w:cs="Calibri"/>
                <w:sz w:val="24"/>
                <w:szCs w:val="24"/>
              </w:rPr>
            </w:pPr>
            <w:r>
              <w:rPr>
                <w:rFonts w:ascii="Calibri" w:eastAsia="Calibri" w:hAnsi="Calibri" w:cs="Calibri"/>
                <w:sz w:val="24"/>
                <w:szCs w:val="24"/>
                <w:highlight w:val="white"/>
              </w:rPr>
              <w:t>D</w:t>
            </w:r>
            <w:r>
              <w:rPr>
                <w:rFonts w:ascii="Calibri" w:eastAsia="Calibri" w:hAnsi="Calibri" w:cs="Calibri"/>
                <w:sz w:val="24"/>
                <w:szCs w:val="24"/>
              </w:rPr>
              <w:t xml:space="preserve"> </w:t>
            </w:r>
          </w:p>
        </w:tc>
        <w:tc>
          <w:tcPr>
            <w:tcW w:w="2462" w:type="dxa"/>
            <w:shd w:val="clear" w:color="auto" w:fill="auto"/>
            <w:tcMar>
              <w:top w:w="100" w:type="dxa"/>
              <w:left w:w="100" w:type="dxa"/>
              <w:bottom w:w="100" w:type="dxa"/>
              <w:right w:w="100" w:type="dxa"/>
            </w:tcMar>
          </w:tcPr>
          <w:p w14:paraId="4F98B3BE" w14:textId="77777777" w:rsidR="000F4FA6" w:rsidRDefault="005B52D8">
            <w:pPr>
              <w:widowControl w:val="0"/>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I</w:t>
            </w:r>
          </w:p>
        </w:tc>
      </w:tr>
      <w:tr w:rsidR="000F4FA6" w14:paraId="53976F71" w14:textId="77777777">
        <w:trPr>
          <w:trHeight w:val="555"/>
        </w:trPr>
        <w:tc>
          <w:tcPr>
            <w:tcW w:w="10132" w:type="dxa"/>
            <w:gridSpan w:val="3"/>
            <w:shd w:val="clear" w:color="auto" w:fill="FF9900"/>
            <w:tcMar>
              <w:top w:w="100" w:type="dxa"/>
              <w:left w:w="100" w:type="dxa"/>
              <w:bottom w:w="100" w:type="dxa"/>
              <w:right w:w="100" w:type="dxa"/>
            </w:tcMar>
          </w:tcPr>
          <w:p w14:paraId="63B5E177" w14:textId="77777777" w:rsidR="000F4FA6" w:rsidRDefault="005B52D8">
            <w:pPr>
              <w:widowControl w:val="0"/>
              <w:pBdr>
                <w:top w:val="nil"/>
                <w:left w:val="nil"/>
                <w:bottom w:val="nil"/>
                <w:right w:val="nil"/>
                <w:between w:val="nil"/>
              </w:pBdr>
              <w:spacing w:line="240" w:lineRule="auto"/>
              <w:ind w:left="121"/>
              <w:rPr>
                <w:rFonts w:ascii="Calibri" w:eastAsia="Calibri" w:hAnsi="Calibri" w:cs="Calibri"/>
                <w:b/>
                <w:color w:val="000000"/>
                <w:sz w:val="24"/>
                <w:szCs w:val="24"/>
                <w:shd w:val="clear" w:color="auto" w:fill="FF9900"/>
              </w:rPr>
            </w:pPr>
            <w:r>
              <w:rPr>
                <w:rFonts w:ascii="Calibri" w:eastAsia="Calibri" w:hAnsi="Calibri" w:cs="Calibri"/>
                <w:b/>
                <w:color w:val="000000"/>
                <w:sz w:val="24"/>
                <w:szCs w:val="24"/>
                <w:shd w:val="clear" w:color="auto" w:fill="FF9900"/>
              </w:rPr>
              <w:t>Personal Qualities</w:t>
            </w:r>
          </w:p>
        </w:tc>
      </w:tr>
      <w:tr w:rsidR="000F4FA6" w14:paraId="30FA62BE" w14:textId="77777777">
        <w:trPr>
          <w:trHeight w:val="555"/>
        </w:trPr>
        <w:tc>
          <w:tcPr>
            <w:tcW w:w="5734" w:type="dxa"/>
            <w:shd w:val="clear" w:color="auto" w:fill="auto"/>
            <w:tcMar>
              <w:top w:w="100" w:type="dxa"/>
              <w:left w:w="100" w:type="dxa"/>
              <w:bottom w:w="100" w:type="dxa"/>
              <w:right w:w="100" w:type="dxa"/>
            </w:tcMar>
          </w:tcPr>
          <w:p w14:paraId="739B1A63"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Patience, tolerance and flexibility.</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20504E17"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43D0813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5CD7D675" w14:textId="77777777">
        <w:trPr>
          <w:trHeight w:val="555"/>
        </w:trPr>
        <w:tc>
          <w:tcPr>
            <w:tcW w:w="5734" w:type="dxa"/>
            <w:shd w:val="clear" w:color="auto" w:fill="auto"/>
            <w:tcMar>
              <w:top w:w="100" w:type="dxa"/>
              <w:left w:w="100" w:type="dxa"/>
              <w:bottom w:w="100" w:type="dxa"/>
              <w:right w:w="100" w:type="dxa"/>
            </w:tcMar>
          </w:tcPr>
          <w:p w14:paraId="10AAD03E"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Desire to develop and undertake training as required</w:t>
            </w:r>
          </w:p>
        </w:tc>
        <w:tc>
          <w:tcPr>
            <w:tcW w:w="1936" w:type="dxa"/>
            <w:shd w:val="clear" w:color="auto" w:fill="auto"/>
            <w:tcMar>
              <w:top w:w="100" w:type="dxa"/>
              <w:left w:w="100" w:type="dxa"/>
              <w:bottom w:w="100" w:type="dxa"/>
              <w:right w:w="100" w:type="dxa"/>
            </w:tcMar>
          </w:tcPr>
          <w:p w14:paraId="04039D5D"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19B8AD2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sz w:val="24"/>
                <w:szCs w:val="24"/>
                <w:highlight w:val="white"/>
              </w:rPr>
              <w:t>I</w:t>
            </w:r>
          </w:p>
        </w:tc>
      </w:tr>
      <w:tr w:rsidR="000F4FA6" w14:paraId="4929C5E9" w14:textId="77777777">
        <w:trPr>
          <w:trHeight w:val="555"/>
        </w:trPr>
        <w:tc>
          <w:tcPr>
            <w:tcW w:w="5734" w:type="dxa"/>
            <w:shd w:val="clear" w:color="auto" w:fill="auto"/>
            <w:tcMar>
              <w:top w:w="100" w:type="dxa"/>
              <w:left w:w="100" w:type="dxa"/>
              <w:bottom w:w="100" w:type="dxa"/>
              <w:right w:w="100" w:type="dxa"/>
            </w:tcMar>
          </w:tcPr>
          <w:p w14:paraId="5F4B3B2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 xml:space="preserve">Embody BYZ values </w:t>
            </w:r>
          </w:p>
        </w:tc>
        <w:tc>
          <w:tcPr>
            <w:tcW w:w="1936" w:type="dxa"/>
            <w:shd w:val="clear" w:color="auto" w:fill="auto"/>
            <w:tcMar>
              <w:top w:w="100" w:type="dxa"/>
              <w:left w:w="100" w:type="dxa"/>
              <w:bottom w:w="100" w:type="dxa"/>
              <w:right w:w="100" w:type="dxa"/>
            </w:tcMar>
          </w:tcPr>
          <w:p w14:paraId="6429B357"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2462" w:type="dxa"/>
            <w:shd w:val="clear" w:color="auto" w:fill="auto"/>
            <w:tcMar>
              <w:top w:w="100" w:type="dxa"/>
              <w:left w:w="100" w:type="dxa"/>
              <w:bottom w:w="100" w:type="dxa"/>
              <w:right w:w="100" w:type="dxa"/>
            </w:tcMar>
          </w:tcPr>
          <w:p w14:paraId="2ED1FED4"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sz w:val="24"/>
                <w:szCs w:val="24"/>
                <w:highlight w:val="white"/>
              </w:rPr>
            </w:pPr>
            <w:r>
              <w:rPr>
                <w:rFonts w:ascii="Calibri" w:eastAsia="Calibri" w:hAnsi="Calibri" w:cs="Calibri"/>
                <w:sz w:val="24"/>
                <w:szCs w:val="24"/>
                <w:highlight w:val="white"/>
              </w:rPr>
              <w:t>I</w:t>
            </w:r>
          </w:p>
        </w:tc>
      </w:tr>
      <w:tr w:rsidR="000F4FA6" w14:paraId="1600CF19" w14:textId="77777777">
        <w:trPr>
          <w:trHeight w:val="555"/>
        </w:trPr>
        <w:tc>
          <w:tcPr>
            <w:tcW w:w="5734" w:type="dxa"/>
            <w:shd w:val="clear" w:color="auto" w:fill="auto"/>
            <w:tcMar>
              <w:top w:w="100" w:type="dxa"/>
              <w:left w:w="100" w:type="dxa"/>
              <w:bottom w:w="100" w:type="dxa"/>
              <w:right w:w="100" w:type="dxa"/>
            </w:tcMar>
          </w:tcPr>
          <w:p w14:paraId="629A4CA4" w14:textId="77777777" w:rsidR="000F4FA6" w:rsidRDefault="005B52D8">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highlight w:val="white"/>
              </w:rPr>
              <w:t>Outcome and Target Driven.</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547B16FA"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112D6823"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11C0BFA8" w14:textId="77777777">
        <w:trPr>
          <w:trHeight w:val="555"/>
        </w:trPr>
        <w:tc>
          <w:tcPr>
            <w:tcW w:w="5734" w:type="dxa"/>
            <w:shd w:val="clear" w:color="auto" w:fill="auto"/>
            <w:tcMar>
              <w:top w:w="100" w:type="dxa"/>
              <w:left w:w="100" w:type="dxa"/>
              <w:bottom w:w="100" w:type="dxa"/>
              <w:right w:w="100" w:type="dxa"/>
            </w:tcMar>
          </w:tcPr>
          <w:p w14:paraId="3815B764" w14:textId="77777777" w:rsidR="000F4FA6" w:rsidRDefault="005B52D8">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highlight w:val="white"/>
              </w:rPr>
              <w:t>Creativity and enthusiasm.</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342951D8"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30358F21"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r w:rsidR="000F4FA6" w14:paraId="18E0A6D6" w14:textId="77777777">
        <w:trPr>
          <w:trHeight w:val="555"/>
        </w:trPr>
        <w:tc>
          <w:tcPr>
            <w:tcW w:w="5734" w:type="dxa"/>
            <w:shd w:val="clear" w:color="auto" w:fill="auto"/>
            <w:tcMar>
              <w:top w:w="100" w:type="dxa"/>
              <w:left w:w="100" w:type="dxa"/>
              <w:bottom w:w="100" w:type="dxa"/>
              <w:right w:w="100" w:type="dxa"/>
            </w:tcMar>
          </w:tcPr>
          <w:p w14:paraId="2A853B44"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Happy to work regular evenings and weekends</w:t>
            </w:r>
            <w:r>
              <w:rPr>
                <w:rFonts w:ascii="Calibri" w:eastAsia="Calibri" w:hAnsi="Calibri" w:cs="Calibri"/>
                <w:color w:val="000000"/>
                <w:sz w:val="24"/>
                <w:szCs w:val="24"/>
              </w:rPr>
              <w:t xml:space="preserve"> </w:t>
            </w:r>
          </w:p>
        </w:tc>
        <w:tc>
          <w:tcPr>
            <w:tcW w:w="1936" w:type="dxa"/>
            <w:shd w:val="clear" w:color="auto" w:fill="auto"/>
            <w:tcMar>
              <w:top w:w="100" w:type="dxa"/>
              <w:left w:w="100" w:type="dxa"/>
              <w:bottom w:w="100" w:type="dxa"/>
              <w:right w:w="100" w:type="dxa"/>
            </w:tcMar>
          </w:tcPr>
          <w:p w14:paraId="543F7220"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highlight w:val="white"/>
              </w:rPr>
              <w:t>E</w:t>
            </w:r>
            <w:r>
              <w:rPr>
                <w:rFonts w:ascii="Calibri" w:eastAsia="Calibri" w:hAnsi="Calibri" w:cs="Calibri"/>
                <w:color w:val="000000"/>
                <w:sz w:val="24"/>
                <w:szCs w:val="24"/>
              </w:rPr>
              <w:t xml:space="preserve"> </w:t>
            </w:r>
          </w:p>
        </w:tc>
        <w:tc>
          <w:tcPr>
            <w:tcW w:w="2462" w:type="dxa"/>
            <w:shd w:val="clear" w:color="auto" w:fill="auto"/>
            <w:tcMar>
              <w:top w:w="100" w:type="dxa"/>
              <w:left w:w="100" w:type="dxa"/>
              <w:bottom w:w="100" w:type="dxa"/>
              <w:right w:w="100" w:type="dxa"/>
            </w:tcMar>
          </w:tcPr>
          <w:p w14:paraId="210A07F9" w14:textId="77777777" w:rsidR="000F4FA6" w:rsidRDefault="005B52D8">
            <w:pPr>
              <w:widowControl w:val="0"/>
              <w:pBdr>
                <w:top w:val="nil"/>
                <w:left w:val="nil"/>
                <w:bottom w:val="nil"/>
                <w:right w:val="nil"/>
                <w:between w:val="nil"/>
              </w:pBdr>
              <w:spacing w:line="240" w:lineRule="auto"/>
              <w:ind w:left="12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I</w:t>
            </w:r>
          </w:p>
        </w:tc>
      </w:tr>
    </w:tbl>
    <w:p w14:paraId="7D6D2F3D" w14:textId="77777777" w:rsidR="000F4FA6" w:rsidRDefault="000F4FA6">
      <w:pPr>
        <w:widowControl w:val="0"/>
        <w:pBdr>
          <w:top w:val="nil"/>
          <w:left w:val="nil"/>
          <w:bottom w:val="nil"/>
          <w:right w:val="nil"/>
          <w:between w:val="nil"/>
        </w:pBdr>
        <w:rPr>
          <w:color w:val="000000"/>
        </w:rPr>
      </w:pPr>
    </w:p>
    <w:p w14:paraId="60BA2CA5" w14:textId="77777777" w:rsidR="000F4FA6" w:rsidRDefault="000F4FA6">
      <w:pPr>
        <w:widowControl w:val="0"/>
        <w:pBdr>
          <w:top w:val="nil"/>
          <w:left w:val="nil"/>
          <w:bottom w:val="nil"/>
          <w:right w:val="nil"/>
          <w:between w:val="nil"/>
        </w:pBdr>
        <w:rPr>
          <w:color w:val="000000"/>
        </w:rPr>
      </w:pPr>
    </w:p>
    <w:p w14:paraId="614FAEF3" w14:textId="77777777" w:rsidR="000F4FA6" w:rsidRDefault="005B52D8">
      <w:pPr>
        <w:pBdr>
          <w:left w:val="none" w:sz="0" w:space="18" w:color="auto"/>
        </w:pBdr>
        <w:spacing w:line="240" w:lineRule="auto"/>
        <w:ind w:left="300"/>
        <w:jc w:val="both"/>
        <w:rPr>
          <w:rFonts w:ascii="Calibri" w:eastAsia="Calibri" w:hAnsi="Calibri" w:cs="Calibri"/>
          <w:sz w:val="24"/>
          <w:szCs w:val="24"/>
          <w:highlight w:val="white"/>
        </w:rPr>
      </w:pPr>
      <w:r>
        <w:rPr>
          <w:rFonts w:ascii="Calibri" w:eastAsia="Calibri" w:hAnsi="Calibri" w:cs="Calibri"/>
          <w:b/>
          <w:sz w:val="24"/>
          <w:szCs w:val="24"/>
          <w:highlight w:val="white"/>
        </w:rPr>
        <w:t>Selection criteria for guidance only, alternative methods may be used to assist the selection process</w:t>
      </w:r>
    </w:p>
    <w:p w14:paraId="48F78787" w14:textId="77777777" w:rsidR="000F4FA6" w:rsidRDefault="000F4FA6">
      <w:pPr>
        <w:widowControl w:val="0"/>
        <w:spacing w:line="240" w:lineRule="auto"/>
        <w:jc w:val="both"/>
        <w:rPr>
          <w:rFonts w:ascii="Calibri" w:eastAsia="Calibri" w:hAnsi="Calibri" w:cs="Calibri"/>
          <w:b/>
          <w:sz w:val="24"/>
          <w:szCs w:val="24"/>
        </w:rPr>
      </w:pPr>
    </w:p>
    <w:p w14:paraId="5B172B6B" w14:textId="77777777" w:rsidR="000F4FA6" w:rsidRDefault="005B52D8">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Working hours</w:t>
      </w:r>
    </w:p>
    <w:p w14:paraId="22E99EDC" w14:textId="77777777" w:rsidR="000F4FA6" w:rsidRDefault="005B52D8">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The hours of work are those necessary to fulfil the requirements of the position. This will involve working unsocial hours in evenings and at weekends during Youth Zone sessions or at events, and also working during the day.</w:t>
      </w:r>
    </w:p>
    <w:p w14:paraId="7780227A" w14:textId="77777777" w:rsidR="000F4FA6" w:rsidRDefault="000F4FA6">
      <w:pPr>
        <w:widowControl w:val="0"/>
        <w:tabs>
          <w:tab w:val="left" w:pos="4440"/>
        </w:tabs>
        <w:spacing w:line="240" w:lineRule="auto"/>
        <w:jc w:val="both"/>
        <w:rPr>
          <w:rFonts w:ascii="Times New Roman" w:eastAsia="Times New Roman" w:hAnsi="Times New Roman" w:cs="Times New Roman"/>
          <w:sz w:val="24"/>
          <w:szCs w:val="24"/>
        </w:rPr>
      </w:pPr>
    </w:p>
    <w:p w14:paraId="09B7AA3E" w14:textId="77777777" w:rsidR="000F4FA6" w:rsidRDefault="005B52D8">
      <w:pPr>
        <w:widowControl w:val="0"/>
        <w:tabs>
          <w:tab w:val="left" w:pos="4440"/>
        </w:tabs>
        <w:spacing w:line="240" w:lineRule="auto"/>
        <w:jc w:val="both"/>
        <w:rPr>
          <w:rFonts w:ascii="Calibri" w:eastAsia="Calibri" w:hAnsi="Calibri" w:cs="Calibri"/>
          <w:b/>
          <w:sz w:val="24"/>
          <w:szCs w:val="24"/>
        </w:rPr>
      </w:pPr>
      <w:r>
        <w:rPr>
          <w:rFonts w:ascii="Calibri" w:eastAsia="Calibri" w:hAnsi="Calibri" w:cs="Calibri"/>
          <w:b/>
          <w:sz w:val="24"/>
          <w:szCs w:val="24"/>
        </w:rPr>
        <w:t>Remuneration package</w:t>
      </w:r>
    </w:p>
    <w:p w14:paraId="660AD32E" w14:textId="027CB7C9" w:rsidR="000F4FA6" w:rsidRDefault="005B52D8">
      <w:pPr>
        <w:widowControl w:val="0"/>
        <w:ind w:left="1440"/>
        <w:jc w:val="both"/>
        <w:rPr>
          <w:rFonts w:ascii="Calibri" w:eastAsia="Calibri" w:hAnsi="Calibri" w:cs="Calibri"/>
          <w:sz w:val="24"/>
          <w:szCs w:val="24"/>
          <w:highlight w:val="white"/>
        </w:rPr>
      </w:pPr>
      <w:r>
        <w:rPr>
          <w:rFonts w:ascii="Calibri" w:eastAsia="Calibri" w:hAnsi="Calibri" w:cs="Calibri"/>
          <w:sz w:val="24"/>
          <w:szCs w:val="24"/>
        </w:rPr>
        <w:t>Salary:</w:t>
      </w:r>
      <w:r>
        <w:rPr>
          <w:rFonts w:ascii="Calibri" w:eastAsia="Calibri" w:hAnsi="Calibri" w:cs="Calibri"/>
          <w:sz w:val="24"/>
          <w:szCs w:val="24"/>
        </w:rPr>
        <w:tab/>
      </w:r>
      <w:r>
        <w:rPr>
          <w:rFonts w:ascii="Calibri" w:eastAsia="Calibri" w:hAnsi="Calibri" w:cs="Calibri"/>
          <w:sz w:val="24"/>
          <w:szCs w:val="24"/>
          <w:highlight w:val="white"/>
        </w:rPr>
        <w:t>Up</w:t>
      </w:r>
      <w:r w:rsidR="00DD3273">
        <w:rPr>
          <w:rFonts w:ascii="Calibri" w:eastAsia="Calibri" w:hAnsi="Calibri" w:cs="Calibri"/>
          <w:sz w:val="24"/>
          <w:szCs w:val="24"/>
          <w:highlight w:val="white"/>
        </w:rPr>
        <w:t xml:space="preserve"> </w:t>
      </w:r>
      <w:r>
        <w:rPr>
          <w:rFonts w:ascii="Calibri" w:eastAsia="Calibri" w:hAnsi="Calibri" w:cs="Calibri"/>
          <w:sz w:val="24"/>
          <w:szCs w:val="24"/>
          <w:highlight w:val="white"/>
        </w:rPr>
        <w:t>to £2</w:t>
      </w:r>
      <w:r w:rsidR="00DD3273">
        <w:rPr>
          <w:rFonts w:ascii="Calibri" w:eastAsia="Calibri" w:hAnsi="Calibri" w:cs="Calibri"/>
          <w:sz w:val="24"/>
          <w:szCs w:val="24"/>
          <w:highlight w:val="white"/>
        </w:rPr>
        <w:t>4</w:t>
      </w:r>
      <w:r>
        <w:rPr>
          <w:rFonts w:ascii="Calibri" w:eastAsia="Calibri" w:hAnsi="Calibri" w:cs="Calibri"/>
          <w:sz w:val="24"/>
          <w:szCs w:val="24"/>
          <w:highlight w:val="white"/>
        </w:rPr>
        <w:t>,</w:t>
      </w:r>
      <w:r w:rsidR="00ED075A">
        <w:rPr>
          <w:rFonts w:ascii="Calibri" w:eastAsia="Calibri" w:hAnsi="Calibri" w:cs="Calibri"/>
          <w:sz w:val="24"/>
          <w:szCs w:val="24"/>
          <w:highlight w:val="white"/>
        </w:rPr>
        <w:t>3</w:t>
      </w:r>
      <w:r>
        <w:rPr>
          <w:rFonts w:ascii="Calibri" w:eastAsia="Calibri" w:hAnsi="Calibri" w:cs="Calibri"/>
          <w:sz w:val="24"/>
          <w:szCs w:val="24"/>
          <w:highlight w:val="white"/>
        </w:rPr>
        <w:t xml:space="preserve">00 </w:t>
      </w:r>
      <w:r w:rsidR="00DD3273">
        <w:rPr>
          <w:rFonts w:ascii="Calibri" w:eastAsia="Calibri" w:hAnsi="Calibri" w:cs="Calibri"/>
          <w:sz w:val="24"/>
          <w:szCs w:val="24"/>
          <w:highlight w:val="white"/>
        </w:rPr>
        <w:t xml:space="preserve">Pro </w:t>
      </w:r>
      <w:r w:rsidR="00ED075A">
        <w:rPr>
          <w:rFonts w:ascii="Calibri" w:eastAsia="Calibri" w:hAnsi="Calibri" w:cs="Calibri"/>
          <w:sz w:val="24"/>
          <w:szCs w:val="24"/>
          <w:highlight w:val="white"/>
        </w:rPr>
        <w:t>ra</w:t>
      </w:r>
      <w:r w:rsidR="00DD3273">
        <w:rPr>
          <w:rFonts w:ascii="Calibri" w:eastAsia="Calibri" w:hAnsi="Calibri" w:cs="Calibri"/>
          <w:sz w:val="24"/>
          <w:szCs w:val="24"/>
          <w:highlight w:val="white"/>
        </w:rPr>
        <w:t xml:space="preserve">ta </w:t>
      </w:r>
      <w:r>
        <w:rPr>
          <w:rFonts w:ascii="Calibri" w:eastAsia="Calibri" w:hAnsi="Calibri" w:cs="Calibri"/>
          <w:sz w:val="24"/>
          <w:szCs w:val="24"/>
          <w:highlight w:val="white"/>
        </w:rPr>
        <w:t xml:space="preserve">(Dependent on experience, training and qualification) </w:t>
      </w:r>
    </w:p>
    <w:p w14:paraId="48547090" w14:textId="77777777" w:rsidR="000F4FA6" w:rsidRDefault="005B52D8">
      <w:pPr>
        <w:widowControl w:val="0"/>
        <w:jc w:val="both"/>
        <w:rPr>
          <w:rFonts w:ascii="Times New Roman" w:eastAsia="Times New Roman" w:hAnsi="Times New Roman" w:cs="Times New Roman"/>
          <w:sz w:val="24"/>
          <w:szCs w:val="24"/>
        </w:rPr>
      </w:pPr>
      <w:r>
        <w:rPr>
          <w:rFonts w:ascii="Calibri" w:eastAsia="Calibri" w:hAnsi="Calibri" w:cs="Calibri"/>
          <w:sz w:val="24"/>
          <w:szCs w:val="24"/>
        </w:rPr>
        <w:lastRenderedPageBreak/>
        <w:t>Holidays:</w:t>
      </w:r>
      <w:r>
        <w:rPr>
          <w:rFonts w:ascii="Calibri" w:eastAsia="Calibri" w:hAnsi="Calibri" w:cs="Calibri"/>
          <w:sz w:val="24"/>
          <w:szCs w:val="24"/>
        </w:rPr>
        <w:tab/>
        <w:t>33 days inclusive of 8 Bank Holidays (pro rata)</w:t>
      </w:r>
    </w:p>
    <w:p w14:paraId="6A6F30E2" w14:textId="2A56C663" w:rsidR="000F4FA6" w:rsidRDefault="005B52D8">
      <w:pPr>
        <w:widowControl w:val="0"/>
        <w:ind w:left="1440"/>
        <w:jc w:val="both"/>
        <w:rPr>
          <w:rFonts w:ascii="Times New Roman" w:eastAsia="Times New Roman" w:hAnsi="Times New Roman" w:cs="Times New Roman"/>
          <w:sz w:val="24"/>
          <w:szCs w:val="24"/>
        </w:rPr>
      </w:pPr>
      <w:r>
        <w:rPr>
          <w:rFonts w:ascii="Calibri" w:eastAsia="Calibri" w:hAnsi="Calibri" w:cs="Calibri"/>
          <w:sz w:val="24"/>
          <w:szCs w:val="24"/>
        </w:rPr>
        <w:t>Pension:</w:t>
      </w:r>
      <w:r w:rsidR="00DD3273">
        <w:rPr>
          <w:rFonts w:ascii="Calibri" w:eastAsia="Calibri" w:hAnsi="Calibri" w:cs="Calibri"/>
          <w:sz w:val="24"/>
          <w:szCs w:val="24"/>
        </w:rPr>
        <w:t xml:space="preserve">  </w:t>
      </w:r>
      <w:r>
        <w:rPr>
          <w:rFonts w:ascii="Calibri" w:eastAsia="Calibri" w:hAnsi="Calibri" w:cs="Calibri"/>
          <w:sz w:val="24"/>
          <w:szCs w:val="24"/>
        </w:rPr>
        <w:t>Eligible, after six months’ service, to join Blackburn Youth Zone Pension Scheme; 3% of salary is contributed by the Youth Zone, if the employee contributes 3% or more.</w:t>
      </w:r>
    </w:p>
    <w:p w14:paraId="46B32F82" w14:textId="77777777" w:rsidR="000F4FA6" w:rsidRDefault="000F4FA6">
      <w:pPr>
        <w:widowControl w:val="0"/>
        <w:tabs>
          <w:tab w:val="left" w:pos="4440"/>
        </w:tabs>
        <w:jc w:val="both"/>
        <w:rPr>
          <w:rFonts w:ascii="Calibri" w:eastAsia="Calibri" w:hAnsi="Calibri" w:cs="Calibri"/>
          <w:sz w:val="24"/>
          <w:szCs w:val="24"/>
        </w:rPr>
      </w:pPr>
    </w:p>
    <w:p w14:paraId="63326D29" w14:textId="77777777" w:rsidR="000F4FA6" w:rsidRDefault="005B52D8">
      <w:pPr>
        <w:widowControl w:val="0"/>
        <w:tabs>
          <w:tab w:val="left" w:pos="4440"/>
        </w:tabs>
        <w:jc w:val="both"/>
        <w:rPr>
          <w:rFonts w:ascii="Times New Roman" w:eastAsia="Times New Roman" w:hAnsi="Times New Roman" w:cs="Times New Roman"/>
          <w:sz w:val="24"/>
          <w:szCs w:val="24"/>
        </w:rPr>
      </w:pPr>
      <w:r>
        <w:rPr>
          <w:rFonts w:ascii="Calibri" w:eastAsia="Calibri" w:hAnsi="Calibri" w:cs="Calibri"/>
          <w:sz w:val="24"/>
          <w:szCs w:val="24"/>
        </w:rPr>
        <w:t>Notice period: 4 weeks</w:t>
      </w:r>
    </w:p>
    <w:p w14:paraId="20929D0E" w14:textId="77777777" w:rsidR="000F4FA6" w:rsidRDefault="000F4FA6">
      <w:pPr>
        <w:pStyle w:val="Heading5"/>
        <w:keepLines w:val="0"/>
        <w:widowControl w:val="0"/>
        <w:spacing w:before="0" w:after="0" w:line="240" w:lineRule="auto"/>
        <w:jc w:val="both"/>
        <w:rPr>
          <w:rFonts w:ascii="Verdana" w:eastAsia="Verdana" w:hAnsi="Verdana" w:cs="Verdana"/>
        </w:rPr>
      </w:pPr>
    </w:p>
    <w:p w14:paraId="339FEFCA" w14:textId="77777777" w:rsidR="000F4FA6" w:rsidRDefault="005B52D8">
      <w:pPr>
        <w:pStyle w:val="Heading5"/>
        <w:keepLines w:val="0"/>
        <w:widowControl w:val="0"/>
        <w:spacing w:before="0" w:after="0" w:line="240" w:lineRule="auto"/>
        <w:jc w:val="both"/>
        <w:rPr>
          <w:rFonts w:ascii="Verdana" w:eastAsia="Verdana" w:hAnsi="Verdana" w:cs="Verdana"/>
        </w:rPr>
      </w:pPr>
      <w:r>
        <w:rPr>
          <w:rFonts w:ascii="Calibri" w:eastAsia="Calibri" w:hAnsi="Calibri" w:cs="Calibri"/>
          <w:sz w:val="24"/>
          <w:szCs w:val="24"/>
        </w:rPr>
        <w:t>Disclosure and Barring Service Check</w:t>
      </w:r>
    </w:p>
    <w:p w14:paraId="19BED9B9" w14:textId="77777777" w:rsidR="000F4FA6" w:rsidRDefault="005B52D8">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In accordance with our Child Protection and Safeguarding procedures, this position requires an enhanced DBS check.</w:t>
      </w:r>
    </w:p>
    <w:p w14:paraId="49B350AB" w14:textId="77777777" w:rsidR="000F4FA6" w:rsidRDefault="000F4FA6">
      <w:pPr>
        <w:widowControl w:val="0"/>
        <w:tabs>
          <w:tab w:val="left" w:pos="4440"/>
        </w:tabs>
        <w:spacing w:line="240" w:lineRule="auto"/>
        <w:jc w:val="both"/>
        <w:rPr>
          <w:rFonts w:ascii="Times New Roman" w:eastAsia="Times New Roman" w:hAnsi="Times New Roman" w:cs="Times New Roman"/>
          <w:sz w:val="24"/>
          <w:szCs w:val="24"/>
        </w:rPr>
      </w:pPr>
    </w:p>
    <w:p w14:paraId="7F2A8E61" w14:textId="77777777" w:rsidR="000F4FA6" w:rsidRDefault="005B52D8">
      <w:pPr>
        <w:widowControl w:val="0"/>
        <w:tabs>
          <w:tab w:val="left" w:pos="4440"/>
        </w:tabs>
        <w:spacing w:line="240" w:lineRule="auto"/>
        <w:jc w:val="both"/>
        <w:rPr>
          <w:rFonts w:ascii="Times New Roman" w:eastAsia="Times New Roman" w:hAnsi="Times New Roman" w:cs="Times New Roman"/>
          <w:sz w:val="24"/>
          <w:szCs w:val="24"/>
        </w:rPr>
      </w:pPr>
      <w:r>
        <w:rPr>
          <w:rFonts w:ascii="Calibri" w:eastAsia="Calibri" w:hAnsi="Calibri" w:cs="Calibri"/>
          <w:b/>
          <w:sz w:val="24"/>
          <w:szCs w:val="24"/>
        </w:rPr>
        <w:t>Application Process</w:t>
      </w:r>
    </w:p>
    <w:p w14:paraId="1EA50C69" w14:textId="77777777" w:rsidR="000F4FA6" w:rsidRDefault="005B52D8">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Please email a CV to </w:t>
      </w:r>
      <w:r>
        <w:rPr>
          <w:rFonts w:ascii="Calibri" w:eastAsia="Calibri" w:hAnsi="Calibri" w:cs="Calibri"/>
          <w:color w:val="0000FF"/>
          <w:sz w:val="24"/>
          <w:szCs w:val="24"/>
          <w:u w:val="single"/>
        </w:rPr>
        <w:t>hr</w:t>
      </w:r>
      <w:hyperlink r:id="rId10">
        <w:r>
          <w:rPr>
            <w:rFonts w:ascii="Calibri" w:eastAsia="Calibri" w:hAnsi="Calibri" w:cs="Calibri"/>
            <w:color w:val="0000FF"/>
            <w:sz w:val="24"/>
            <w:szCs w:val="24"/>
            <w:u w:val="single"/>
          </w:rPr>
          <w:t>@blackburnyz.org</w:t>
        </w:r>
      </w:hyperlink>
      <w:r>
        <w:rPr>
          <w:rFonts w:ascii="Calibri" w:eastAsia="Calibri" w:hAnsi="Calibri" w:cs="Calibri"/>
          <w:sz w:val="24"/>
          <w:szCs w:val="24"/>
        </w:rPr>
        <w:t xml:space="preserve">, together with a concise covering letter setting out your reasons for applying for this position. </w:t>
      </w:r>
    </w:p>
    <w:p w14:paraId="3CD9E4A6" w14:textId="77777777" w:rsidR="000F4FA6" w:rsidRDefault="000F4FA6">
      <w:pPr>
        <w:widowControl w:val="0"/>
        <w:spacing w:line="240" w:lineRule="auto"/>
        <w:jc w:val="both"/>
        <w:rPr>
          <w:rFonts w:ascii="Times New Roman" w:eastAsia="Times New Roman" w:hAnsi="Times New Roman" w:cs="Times New Roman"/>
          <w:sz w:val="24"/>
          <w:szCs w:val="24"/>
        </w:rPr>
      </w:pPr>
    </w:p>
    <w:p w14:paraId="0E25793E" w14:textId="77777777" w:rsidR="000F4FA6" w:rsidRDefault="000F4FA6">
      <w:pPr>
        <w:widowControl w:val="0"/>
        <w:spacing w:line="240" w:lineRule="auto"/>
        <w:jc w:val="both"/>
        <w:rPr>
          <w:rFonts w:ascii="Times New Roman" w:eastAsia="Times New Roman" w:hAnsi="Times New Roman" w:cs="Times New Roman"/>
          <w:sz w:val="24"/>
          <w:szCs w:val="24"/>
        </w:rPr>
      </w:pPr>
    </w:p>
    <w:p w14:paraId="4EA8F732" w14:textId="77777777" w:rsidR="000F4FA6" w:rsidRDefault="000F4FA6">
      <w:pPr>
        <w:widowControl w:val="0"/>
        <w:pBdr>
          <w:top w:val="nil"/>
          <w:left w:val="nil"/>
          <w:bottom w:val="nil"/>
          <w:right w:val="nil"/>
          <w:between w:val="nil"/>
        </w:pBdr>
        <w:spacing w:before="4" w:line="237" w:lineRule="auto"/>
        <w:ind w:left="274" w:right="1097" w:firstLine="16"/>
        <w:rPr>
          <w:rFonts w:ascii="Calibri" w:eastAsia="Calibri" w:hAnsi="Calibri" w:cs="Calibri"/>
          <w:b/>
          <w:sz w:val="24"/>
          <w:szCs w:val="24"/>
          <w:highlight w:val="white"/>
        </w:rPr>
      </w:pPr>
    </w:p>
    <w:sectPr w:rsidR="000F4FA6">
      <w:type w:val="continuous"/>
      <w:pgSz w:w="11920" w:h="16860"/>
      <w:pgMar w:top="566" w:right="1527" w:bottom="1727" w:left="1170" w:header="0" w:footer="720" w:gutter="0"/>
      <w:cols w:space="720" w:equalWidth="0">
        <w:col w:w="920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3F1D" w14:textId="77777777" w:rsidR="003847AB" w:rsidRDefault="003847AB">
      <w:pPr>
        <w:spacing w:line="240" w:lineRule="auto"/>
      </w:pPr>
      <w:r>
        <w:separator/>
      </w:r>
    </w:p>
  </w:endnote>
  <w:endnote w:type="continuationSeparator" w:id="0">
    <w:p w14:paraId="25ACF073" w14:textId="77777777" w:rsidR="003847AB" w:rsidRDefault="0038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4073" w14:textId="77777777" w:rsidR="000F4FA6" w:rsidRDefault="005B52D8">
    <w:pPr>
      <w:spacing w:before="280" w:after="288" w:line="240" w:lineRule="auto"/>
      <w:ind w:hanging="357"/>
      <w:jc w:val="both"/>
    </w:pPr>
    <w:bookmarkStart w:id="0" w:name="_gjdgxs" w:colFirst="0" w:colLast="0"/>
    <w:bookmarkEnd w:id="0"/>
    <w:r>
      <w:rPr>
        <w:noProof/>
      </w:rPr>
      <w:drawing>
        <wp:anchor distT="0" distB="0" distL="0" distR="0" simplePos="0" relativeHeight="251658240" behindDoc="0" locked="0" layoutInCell="1" hidden="0" allowOverlap="1" wp14:anchorId="7D29D004" wp14:editId="481E28AE">
          <wp:simplePos x="0" y="0"/>
          <wp:positionH relativeFrom="column">
            <wp:posOffset>4800600</wp:posOffset>
          </wp:positionH>
          <wp:positionV relativeFrom="paragraph">
            <wp:posOffset>104775</wp:posOffset>
          </wp:positionV>
          <wp:extent cx="1671014" cy="529547"/>
          <wp:effectExtent l="0" t="0" r="0" b="0"/>
          <wp:wrapSquare wrapText="bothSides" distT="0" distB="0" distL="0" distR="0"/>
          <wp:docPr id="1" name="image2.jpg" descr="European Union European Social Fund logo"/>
          <wp:cNvGraphicFramePr/>
          <a:graphic xmlns:a="http://schemas.openxmlformats.org/drawingml/2006/main">
            <a:graphicData uri="http://schemas.openxmlformats.org/drawingml/2006/picture">
              <pic:pic xmlns:pic="http://schemas.openxmlformats.org/drawingml/2006/picture">
                <pic:nvPicPr>
                  <pic:cNvPr id="0" name="image2.jpg" descr="European Union European Social Fund logo"/>
                  <pic:cNvPicPr preferRelativeResize="0"/>
                </pic:nvPicPr>
                <pic:blipFill>
                  <a:blip r:embed="rId1"/>
                  <a:srcRect r="-2173"/>
                  <a:stretch>
                    <a:fillRect/>
                  </a:stretch>
                </pic:blipFill>
                <pic:spPr>
                  <a:xfrm>
                    <a:off x="0" y="0"/>
                    <a:ext cx="1671014" cy="52954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E824" w14:textId="77777777" w:rsidR="003847AB" w:rsidRDefault="003847AB">
      <w:pPr>
        <w:spacing w:line="240" w:lineRule="auto"/>
      </w:pPr>
      <w:r>
        <w:separator/>
      </w:r>
    </w:p>
  </w:footnote>
  <w:footnote w:type="continuationSeparator" w:id="0">
    <w:p w14:paraId="2B95315B" w14:textId="77777777" w:rsidR="003847AB" w:rsidRDefault="00384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BC32" w14:textId="77777777" w:rsidR="000F4FA6" w:rsidRDefault="000F4FA6">
    <w:pPr>
      <w:jc w:val="center"/>
    </w:pPr>
  </w:p>
  <w:p w14:paraId="11DE89B5" w14:textId="77777777" w:rsidR="000F4FA6" w:rsidRDefault="000F4FA6">
    <w:pPr>
      <w:spacing w:before="280" w:after="288" w:line="240" w:lineRule="auto"/>
      <w:ind w:hanging="357"/>
      <w:jc w:val="both"/>
    </w:pPr>
  </w:p>
  <w:p w14:paraId="2155996E" w14:textId="77777777" w:rsidR="000F4FA6" w:rsidRDefault="000F4FA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0AA"/>
    <w:multiLevelType w:val="multilevel"/>
    <w:tmpl w:val="34481090"/>
    <w:lvl w:ilvl="0">
      <w:start w:val="1"/>
      <w:numFmt w:val="bullet"/>
      <w:lvlText w:val="●"/>
      <w:lvlJc w:val="left"/>
      <w:pPr>
        <w:ind w:left="720" w:hanging="360"/>
      </w:pPr>
      <w:rPr>
        <w:rFonts w:ascii="Arial" w:eastAsia="Arial" w:hAnsi="Arial" w:cs="Arial"/>
        <w:b w:val="0"/>
        <w:i w:val="0"/>
        <w:smallCaps w:val="0"/>
        <w:strike w:val="0"/>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06E15"/>
    <w:multiLevelType w:val="multilevel"/>
    <w:tmpl w:val="E2DCA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A768D"/>
    <w:multiLevelType w:val="hybridMultilevel"/>
    <w:tmpl w:val="948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61DEA"/>
    <w:multiLevelType w:val="multilevel"/>
    <w:tmpl w:val="BC98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A6"/>
    <w:rsid w:val="000F4FA6"/>
    <w:rsid w:val="00287158"/>
    <w:rsid w:val="00310D06"/>
    <w:rsid w:val="003847AB"/>
    <w:rsid w:val="003F5E4B"/>
    <w:rsid w:val="00472350"/>
    <w:rsid w:val="00476439"/>
    <w:rsid w:val="005B52D8"/>
    <w:rsid w:val="006F0457"/>
    <w:rsid w:val="00A55EC3"/>
    <w:rsid w:val="00BD6799"/>
    <w:rsid w:val="00C10DF6"/>
    <w:rsid w:val="00CE5F1A"/>
    <w:rsid w:val="00DD3273"/>
    <w:rsid w:val="00E64595"/>
    <w:rsid w:val="00ED075A"/>
    <w:rsid w:val="00FC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0EA8F0"/>
  <w15:docId w15:val="{A9997E15-3A84-044C-A52A-1BFABBA8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D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ron.anson@blackburnyz.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Hartley-Smith</cp:lastModifiedBy>
  <cp:revision>7</cp:revision>
  <dcterms:created xsi:type="dcterms:W3CDTF">2021-04-06T09:44:00Z</dcterms:created>
  <dcterms:modified xsi:type="dcterms:W3CDTF">2021-04-06T14:47:00Z</dcterms:modified>
</cp:coreProperties>
</file>